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019E8" w14:textId="64C63824" w:rsidR="007E1A46" w:rsidRDefault="00370858" w:rsidP="00F75FAC">
      <w:pPr>
        <w:shd w:val="clear" w:color="auto" w:fill="FFFF00"/>
        <w:jc w:val="center"/>
        <w:rPr>
          <w:rFonts w:ascii="Arial" w:eastAsia="Arial Narrow" w:hAnsi="Arial" w:cs="Arial"/>
          <w:b/>
          <w:sz w:val="22"/>
        </w:rPr>
      </w:pPr>
      <w:r>
        <w:rPr>
          <w:rFonts w:ascii="Arial" w:eastAsia="Arial Narrow" w:hAnsi="Arial" w:cs="Arial"/>
          <w:b/>
          <w:sz w:val="22"/>
        </w:rPr>
        <w:t>A</w:t>
      </w:r>
      <w:bookmarkStart w:id="0" w:name="_GoBack"/>
      <w:bookmarkEnd w:id="0"/>
      <w:r w:rsidR="0078109B" w:rsidRPr="00584723">
        <w:rPr>
          <w:rFonts w:ascii="Arial" w:eastAsia="Arial Narrow" w:hAnsi="Arial" w:cs="Arial"/>
          <w:b/>
          <w:sz w:val="22"/>
        </w:rPr>
        <w:t>NEXO 1</w:t>
      </w:r>
    </w:p>
    <w:p w14:paraId="54CEC314" w14:textId="77777777" w:rsidR="007E1A46" w:rsidRPr="00584723" w:rsidRDefault="007E1A46" w:rsidP="00F75FAC">
      <w:pPr>
        <w:shd w:val="clear" w:color="auto" w:fill="FFFF00"/>
        <w:jc w:val="center"/>
        <w:rPr>
          <w:rFonts w:ascii="Arial" w:eastAsia="Arial Narrow" w:hAnsi="Arial" w:cs="Arial"/>
          <w:b/>
          <w:sz w:val="22"/>
        </w:rPr>
      </w:pPr>
    </w:p>
    <w:p w14:paraId="03F132D4" w14:textId="77777777" w:rsidR="0057070C" w:rsidRDefault="007E1A46" w:rsidP="00F75FAC">
      <w:pPr>
        <w:jc w:val="center"/>
        <w:rPr>
          <w:rFonts w:ascii="Arial" w:hAnsi="Arial" w:cs="Arial"/>
          <w:b/>
          <w:bCs/>
          <w:u w:val="single"/>
        </w:rPr>
      </w:pPr>
      <w:r w:rsidRPr="00584723">
        <w:rPr>
          <w:rFonts w:ascii="Arial" w:hAnsi="Arial" w:cs="Arial"/>
          <w:b/>
          <w:bCs/>
          <w:u w:val="single"/>
        </w:rPr>
        <w:t>DATOS DEL OFERENTE</w:t>
      </w:r>
    </w:p>
    <w:p w14:paraId="60C689D7" w14:textId="77777777" w:rsidR="0078109B" w:rsidRPr="001B5932" w:rsidRDefault="0078109B" w:rsidP="00F75FAC">
      <w:pPr>
        <w:jc w:val="center"/>
        <w:rPr>
          <w:rFonts w:ascii="Arial" w:hAnsi="Arial" w:cs="Arial"/>
          <w:b/>
          <w:bCs/>
          <w:sz w:val="12"/>
          <w:u w:val="single"/>
        </w:rPr>
      </w:pPr>
    </w:p>
    <w:p w14:paraId="315E8F82" w14:textId="25A0D00B" w:rsidR="00FA29B5" w:rsidRPr="00FA29B5" w:rsidRDefault="00C9444F" w:rsidP="00FA29B5">
      <w:pPr>
        <w:tabs>
          <w:tab w:val="left" w:pos="-720"/>
          <w:tab w:val="left" w:pos="0"/>
          <w:tab w:val="left" w:pos="450"/>
        </w:tabs>
        <w:suppressAutoHyphens/>
        <w:jc w:val="center"/>
        <w:rPr>
          <w:rFonts w:ascii="Arial" w:eastAsia="Arial Narrow" w:hAnsi="Arial" w:cs="Arial"/>
          <w:b/>
          <w:szCs w:val="18"/>
        </w:rPr>
      </w:pPr>
      <w:r>
        <w:rPr>
          <w:rFonts w:ascii="Arial" w:eastAsia="Arial Narrow" w:hAnsi="Arial" w:cs="Arial"/>
          <w:b/>
          <w:szCs w:val="18"/>
        </w:rPr>
        <w:t>SDC 038</w:t>
      </w:r>
      <w:r w:rsidR="00FA29B5" w:rsidRPr="00FA29B5">
        <w:rPr>
          <w:rFonts w:ascii="Arial" w:eastAsia="Arial Narrow" w:hAnsi="Arial" w:cs="Arial"/>
          <w:b/>
          <w:szCs w:val="18"/>
        </w:rPr>
        <w:t>/2022-PEB</w:t>
      </w:r>
    </w:p>
    <w:p w14:paraId="60761A8D" w14:textId="170EE546" w:rsidR="001B5932" w:rsidRPr="00FA29B5" w:rsidRDefault="00FA29B5" w:rsidP="00FA29B5">
      <w:pPr>
        <w:tabs>
          <w:tab w:val="left" w:pos="-720"/>
          <w:tab w:val="left" w:pos="0"/>
          <w:tab w:val="left" w:pos="450"/>
        </w:tabs>
        <w:suppressAutoHyphens/>
        <w:jc w:val="center"/>
        <w:rPr>
          <w:rFonts w:ascii="Arial" w:eastAsia="Arial Narrow" w:hAnsi="Arial" w:cs="Arial"/>
          <w:b/>
          <w:szCs w:val="18"/>
        </w:rPr>
      </w:pPr>
      <w:r w:rsidRPr="00FA29B5">
        <w:rPr>
          <w:rFonts w:ascii="Arial" w:eastAsia="Arial Narrow" w:hAnsi="Arial" w:cs="Arial"/>
          <w:b/>
          <w:szCs w:val="18"/>
        </w:rPr>
        <w:t xml:space="preserve">SERVICIO </w:t>
      </w:r>
      <w:r w:rsidR="00C9444F" w:rsidRPr="00C9444F">
        <w:rPr>
          <w:rFonts w:ascii="Arial" w:eastAsia="Arial Narrow" w:hAnsi="Arial" w:cs="Arial"/>
          <w:b/>
          <w:szCs w:val="18"/>
        </w:rPr>
        <w:t>DE PRODUCCIÓN PARA LAS GIRAS BICENTENARIO 2022 DE LOS ELENCOS NACIONALES EN LA CIUDAD DE HUACHO EN EL MARCO DE LA AGENDA DE CONMEMORACIÓN DEL BICENTENARIO DE LA INDEPENDENCIA DEL PERÚ RUMBO AL 2024</w:t>
      </w:r>
    </w:p>
    <w:p w14:paraId="445D3F88" w14:textId="77777777" w:rsidR="00FA29B5" w:rsidRPr="00584723" w:rsidRDefault="00FA29B5" w:rsidP="00FA29B5">
      <w:pPr>
        <w:tabs>
          <w:tab w:val="left" w:pos="-720"/>
          <w:tab w:val="left" w:pos="0"/>
          <w:tab w:val="left" w:pos="450"/>
        </w:tabs>
        <w:suppressAutoHyphens/>
        <w:rPr>
          <w:rFonts w:ascii="Arial" w:hAnsi="Arial" w:cs="Arial"/>
          <w:b/>
          <w:bCs/>
          <w:spacing w:val="-3"/>
        </w:rPr>
      </w:pPr>
    </w:p>
    <w:p w14:paraId="10EA972D" w14:textId="77777777" w:rsidR="007E1A46" w:rsidRPr="00584723" w:rsidRDefault="007E1A46" w:rsidP="00F75FAC">
      <w:pPr>
        <w:tabs>
          <w:tab w:val="left" w:pos="-720"/>
          <w:tab w:val="left" w:pos="0"/>
          <w:tab w:val="left" w:pos="450"/>
        </w:tabs>
        <w:suppressAutoHyphens/>
        <w:rPr>
          <w:rFonts w:ascii="Arial" w:hAnsi="Arial" w:cs="Arial"/>
          <w:spacing w:val="-3"/>
          <w:u w:val="single"/>
        </w:rPr>
      </w:pPr>
      <w:r w:rsidRPr="00584723">
        <w:rPr>
          <w:rFonts w:ascii="Arial" w:hAnsi="Arial" w:cs="Arial"/>
          <w:spacing w:val="-3"/>
        </w:rPr>
        <w:t>1.</w:t>
      </w:r>
      <w:r w:rsidRPr="00584723">
        <w:rPr>
          <w:rFonts w:ascii="Arial" w:hAnsi="Arial" w:cs="Arial"/>
          <w:spacing w:val="-3"/>
        </w:rPr>
        <w:tab/>
        <w:t>Nombre o Razón Social:  _____________________________</w:t>
      </w:r>
      <w:r>
        <w:rPr>
          <w:rFonts w:ascii="Arial" w:hAnsi="Arial" w:cs="Arial"/>
          <w:spacing w:val="-3"/>
        </w:rPr>
        <w:t>_______________________________</w:t>
      </w:r>
    </w:p>
    <w:p w14:paraId="12B65093" w14:textId="77777777" w:rsidR="007E1A46" w:rsidRPr="00584723" w:rsidRDefault="007E1A46" w:rsidP="00F75FAC">
      <w:pPr>
        <w:tabs>
          <w:tab w:val="left" w:pos="-720"/>
          <w:tab w:val="left" w:pos="0"/>
          <w:tab w:val="left" w:pos="450"/>
        </w:tabs>
        <w:suppressAutoHyphens/>
        <w:ind w:left="720"/>
        <w:rPr>
          <w:rFonts w:ascii="Arial" w:hAnsi="Arial" w:cs="Arial"/>
          <w:spacing w:val="-3"/>
        </w:rPr>
      </w:pPr>
    </w:p>
    <w:p w14:paraId="773DC5DB"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RUC: _____________________________________________</w:t>
      </w:r>
      <w:r>
        <w:rPr>
          <w:rFonts w:ascii="Arial" w:hAnsi="Arial" w:cs="Arial"/>
          <w:spacing w:val="-3"/>
        </w:rPr>
        <w:t>_______________________________</w:t>
      </w:r>
    </w:p>
    <w:p w14:paraId="17DC5414" w14:textId="77777777" w:rsidR="007E1A46" w:rsidRPr="00584723" w:rsidRDefault="007E1A46" w:rsidP="00F75FAC">
      <w:pPr>
        <w:tabs>
          <w:tab w:val="left" w:pos="-720"/>
          <w:tab w:val="left" w:pos="0"/>
          <w:tab w:val="left" w:pos="450"/>
        </w:tabs>
        <w:suppressAutoHyphens/>
        <w:jc w:val="both"/>
        <w:rPr>
          <w:rFonts w:ascii="Arial" w:hAnsi="Arial" w:cs="Arial"/>
          <w:spacing w:val="-3"/>
        </w:rPr>
      </w:pPr>
      <w:r>
        <w:rPr>
          <w:rFonts w:ascii="Arial" w:hAnsi="Arial" w:cs="Arial"/>
          <w:spacing w:val="-3"/>
        </w:rPr>
        <w:t xml:space="preserve">   </w:t>
      </w:r>
    </w:p>
    <w:p w14:paraId="7A923DEE"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Dirección Principal: ___________________________________</w:t>
      </w:r>
      <w:r>
        <w:rPr>
          <w:rFonts w:ascii="Arial" w:hAnsi="Arial" w:cs="Arial"/>
          <w:spacing w:val="-3"/>
        </w:rPr>
        <w:t>______________________________</w:t>
      </w:r>
    </w:p>
    <w:p w14:paraId="575EDC47" w14:textId="77777777" w:rsidR="007E1A46" w:rsidRPr="00584723" w:rsidRDefault="007E1A46" w:rsidP="00F75FAC">
      <w:pPr>
        <w:tabs>
          <w:tab w:val="left" w:pos="-720"/>
          <w:tab w:val="left" w:pos="0"/>
          <w:tab w:val="left" w:pos="450"/>
        </w:tabs>
        <w:suppressAutoHyphens/>
        <w:ind w:left="720"/>
        <w:rPr>
          <w:rFonts w:ascii="Arial" w:hAnsi="Arial" w:cs="Arial"/>
          <w:spacing w:val="-3"/>
        </w:rPr>
      </w:pPr>
    </w:p>
    <w:p w14:paraId="6D3583B4"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Teléfono No.: __________________________   Fax .:_______</w:t>
      </w:r>
      <w:r>
        <w:rPr>
          <w:rFonts w:ascii="Arial" w:hAnsi="Arial" w:cs="Arial"/>
          <w:spacing w:val="-3"/>
        </w:rPr>
        <w:t>_______________________________</w:t>
      </w:r>
    </w:p>
    <w:p w14:paraId="390A9085" w14:textId="77777777" w:rsidR="007E1A46" w:rsidRPr="00584723" w:rsidRDefault="007E1A46" w:rsidP="00F75FAC">
      <w:pPr>
        <w:tabs>
          <w:tab w:val="left" w:pos="-720"/>
          <w:tab w:val="left" w:pos="0"/>
          <w:tab w:val="left" w:pos="450"/>
        </w:tabs>
        <w:suppressAutoHyphens/>
        <w:rPr>
          <w:rFonts w:ascii="Arial" w:hAnsi="Arial" w:cs="Arial"/>
          <w:spacing w:val="-3"/>
        </w:rPr>
      </w:pPr>
    </w:p>
    <w:p w14:paraId="6557092B"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Persona a contactar__________________________________</w:t>
      </w:r>
      <w:r>
        <w:rPr>
          <w:rFonts w:ascii="Arial" w:hAnsi="Arial" w:cs="Arial"/>
          <w:spacing w:val="-3"/>
        </w:rPr>
        <w:t>_______________________________</w:t>
      </w:r>
    </w:p>
    <w:p w14:paraId="5707A211" w14:textId="77777777" w:rsidR="007E1A46" w:rsidRPr="00584723" w:rsidRDefault="007E1A46" w:rsidP="00F75FAC">
      <w:pPr>
        <w:tabs>
          <w:tab w:val="left" w:pos="-720"/>
          <w:tab w:val="left" w:pos="0"/>
          <w:tab w:val="left" w:pos="450"/>
        </w:tabs>
        <w:suppressAutoHyphens/>
        <w:ind w:left="426"/>
        <w:rPr>
          <w:rFonts w:ascii="Arial" w:hAnsi="Arial" w:cs="Arial"/>
          <w:spacing w:val="-3"/>
        </w:rPr>
      </w:pPr>
    </w:p>
    <w:p w14:paraId="5AE15225" w14:textId="77777777" w:rsidR="007E1A46" w:rsidRPr="00584723" w:rsidRDefault="007E1A46" w:rsidP="00F75FAC">
      <w:pPr>
        <w:tabs>
          <w:tab w:val="left" w:pos="-720"/>
          <w:tab w:val="left" w:pos="0"/>
          <w:tab w:val="left" w:pos="450"/>
        </w:tabs>
        <w:suppressAutoHyphens/>
        <w:ind w:left="426"/>
        <w:rPr>
          <w:rFonts w:ascii="Arial" w:hAnsi="Arial" w:cs="Arial"/>
          <w:spacing w:val="-3"/>
        </w:rPr>
      </w:pPr>
      <w:r w:rsidRPr="00584723">
        <w:rPr>
          <w:rFonts w:ascii="Arial" w:hAnsi="Arial" w:cs="Arial"/>
          <w:spacing w:val="-3"/>
        </w:rPr>
        <w:t>Cargo:______________________________________    E-mail activo y válido</w:t>
      </w:r>
      <w:r w:rsidRPr="00584723">
        <w:rPr>
          <w:rFonts w:ascii="Arial" w:hAnsi="Arial" w:cs="Arial"/>
          <w:b/>
          <w:spacing w:val="-3"/>
        </w:rPr>
        <w:t>_</w:t>
      </w:r>
      <w:r w:rsidRPr="00584723">
        <w:rPr>
          <w:rFonts w:ascii="Arial" w:hAnsi="Arial" w:cs="Arial"/>
          <w:spacing w:val="-3"/>
        </w:rPr>
        <w:t>_____________</w:t>
      </w:r>
      <w:r>
        <w:rPr>
          <w:rFonts w:ascii="Arial" w:hAnsi="Arial" w:cs="Arial"/>
          <w:spacing w:val="-3"/>
        </w:rPr>
        <w:t>_____</w:t>
      </w:r>
    </w:p>
    <w:p w14:paraId="11194BD5" w14:textId="77777777" w:rsidR="007E1A46" w:rsidRPr="00584723" w:rsidRDefault="007E1A46" w:rsidP="00F75FAC">
      <w:pPr>
        <w:tabs>
          <w:tab w:val="left" w:pos="-720"/>
          <w:tab w:val="left" w:pos="0"/>
          <w:tab w:val="left" w:pos="450"/>
        </w:tabs>
        <w:suppressAutoHyphens/>
        <w:ind w:left="720"/>
        <w:rPr>
          <w:rFonts w:ascii="Arial" w:hAnsi="Arial" w:cs="Arial"/>
          <w:spacing w:val="-3"/>
        </w:rPr>
      </w:pPr>
    </w:p>
    <w:p w14:paraId="127EDD8F"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lang w:val="es-PE"/>
        </w:rPr>
        <w:t>Datos de la Empresa: (Ejm: Nº Asiento, Foja, Tomo, Ficha, Partida Electrónica, etc. y/o algún otro dato:</w:t>
      </w:r>
      <w:r w:rsidRPr="00584723">
        <w:rPr>
          <w:rFonts w:ascii="Arial" w:hAnsi="Arial" w:cs="Arial"/>
          <w:spacing w:val="-3"/>
        </w:rPr>
        <w:t xml:space="preserve"> ___________________________________________________</w:t>
      </w:r>
      <w:r>
        <w:rPr>
          <w:rFonts w:ascii="Arial" w:hAnsi="Arial" w:cs="Arial"/>
          <w:spacing w:val="-3"/>
        </w:rPr>
        <w:t>_______________________________</w:t>
      </w:r>
    </w:p>
    <w:p w14:paraId="28066CC0" w14:textId="77777777" w:rsidR="007E1A46" w:rsidRPr="00584723" w:rsidRDefault="007E1A46" w:rsidP="00F75FAC">
      <w:pPr>
        <w:tabs>
          <w:tab w:val="left" w:pos="-720"/>
          <w:tab w:val="left" w:pos="0"/>
          <w:tab w:val="left" w:pos="450"/>
        </w:tabs>
        <w:suppressAutoHyphens/>
        <w:ind w:left="450" w:hanging="450"/>
        <w:jc w:val="both"/>
        <w:rPr>
          <w:rFonts w:ascii="Arial" w:hAnsi="Arial" w:cs="Arial"/>
          <w:spacing w:val="-3"/>
        </w:rPr>
      </w:pPr>
    </w:p>
    <w:p w14:paraId="1986C543" w14:textId="77777777" w:rsidR="007E1A46" w:rsidRPr="00584723" w:rsidRDefault="007E1A46" w:rsidP="00F75FAC">
      <w:pPr>
        <w:tabs>
          <w:tab w:val="left" w:pos="-720"/>
          <w:tab w:val="left" w:pos="0"/>
          <w:tab w:val="left" w:pos="450"/>
        </w:tabs>
        <w:suppressAutoHyphens/>
        <w:ind w:left="450" w:hanging="450"/>
        <w:jc w:val="both"/>
        <w:rPr>
          <w:rFonts w:ascii="Arial" w:hAnsi="Arial" w:cs="Arial"/>
          <w:spacing w:val="-3"/>
        </w:rPr>
      </w:pPr>
      <w:r w:rsidRPr="00584723">
        <w:rPr>
          <w:rFonts w:ascii="Arial" w:hAnsi="Arial" w:cs="Arial"/>
          <w:spacing w:val="-3"/>
        </w:rPr>
        <w:tab/>
        <w:t>__________________________________________________</w:t>
      </w:r>
      <w:r>
        <w:rPr>
          <w:rFonts w:ascii="Arial" w:hAnsi="Arial" w:cs="Arial"/>
          <w:spacing w:val="-3"/>
        </w:rPr>
        <w:t>______________________________</w:t>
      </w:r>
    </w:p>
    <w:p w14:paraId="624A6811" w14:textId="77777777" w:rsidR="007E1A46" w:rsidRPr="00584723" w:rsidRDefault="007E1A46" w:rsidP="00F75FAC">
      <w:pPr>
        <w:tabs>
          <w:tab w:val="left" w:pos="-720"/>
          <w:tab w:val="left" w:pos="0"/>
          <w:tab w:val="left" w:pos="450"/>
        </w:tabs>
        <w:suppressAutoHyphens/>
        <w:jc w:val="both"/>
        <w:rPr>
          <w:rFonts w:ascii="Arial" w:hAnsi="Arial" w:cs="Arial"/>
          <w:spacing w:val="-3"/>
        </w:rPr>
      </w:pPr>
    </w:p>
    <w:p w14:paraId="5B872E03"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rPr>
        <w:t>Nombre del Representante Legal:  _______________________</w:t>
      </w:r>
      <w:r>
        <w:rPr>
          <w:rFonts w:ascii="Arial" w:hAnsi="Arial" w:cs="Arial"/>
          <w:spacing w:val="-3"/>
        </w:rPr>
        <w:t>______________________________</w:t>
      </w:r>
    </w:p>
    <w:p w14:paraId="6BFD211F" w14:textId="77777777" w:rsidR="007E1A46" w:rsidRPr="00584723" w:rsidRDefault="007E1A46" w:rsidP="00F75FAC">
      <w:pPr>
        <w:tabs>
          <w:tab w:val="left" w:pos="-720"/>
          <w:tab w:val="left" w:pos="0"/>
          <w:tab w:val="left" w:pos="450"/>
        </w:tabs>
        <w:suppressAutoHyphens/>
        <w:rPr>
          <w:rFonts w:ascii="Arial" w:hAnsi="Arial" w:cs="Arial"/>
          <w:spacing w:val="-3"/>
        </w:rPr>
      </w:pPr>
    </w:p>
    <w:p w14:paraId="68ECA203"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rPr>
        <w:t>Documento de Identidad:_______________________________</w:t>
      </w:r>
      <w:r>
        <w:rPr>
          <w:rFonts w:ascii="Arial" w:hAnsi="Arial" w:cs="Arial"/>
          <w:spacing w:val="-3"/>
        </w:rPr>
        <w:t>______________________________</w:t>
      </w:r>
    </w:p>
    <w:p w14:paraId="591041C1" w14:textId="77777777" w:rsidR="007E1A46" w:rsidRPr="00584723" w:rsidRDefault="007E1A46" w:rsidP="00F75FAC">
      <w:pPr>
        <w:tabs>
          <w:tab w:val="left" w:pos="-720"/>
          <w:tab w:val="left" w:pos="0"/>
          <w:tab w:val="left" w:pos="450"/>
        </w:tabs>
        <w:suppressAutoHyphens/>
        <w:ind w:left="426"/>
        <w:rPr>
          <w:rFonts w:ascii="Arial" w:hAnsi="Arial" w:cs="Arial"/>
          <w:spacing w:val="-3"/>
        </w:rPr>
      </w:pPr>
    </w:p>
    <w:p w14:paraId="5FB75BD5"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lang w:val="es-PE"/>
        </w:rPr>
      </w:pPr>
      <w:r w:rsidRPr="00584723">
        <w:rPr>
          <w:rFonts w:ascii="Arial" w:hAnsi="Arial" w:cs="Arial"/>
          <w:spacing w:val="-3"/>
          <w:lang w:val="es-PE"/>
        </w:rPr>
        <w:t>Número de cuenta bancaria en el BBVA Banco Continental en nuevos soles (20 dígitos):</w:t>
      </w:r>
    </w:p>
    <w:p w14:paraId="184AE89A" w14:textId="77777777" w:rsidR="007E1A46" w:rsidRPr="00584723" w:rsidRDefault="007E1A46" w:rsidP="00F75FAC">
      <w:pPr>
        <w:tabs>
          <w:tab w:val="left" w:pos="-720"/>
          <w:tab w:val="left" w:pos="0"/>
          <w:tab w:val="left" w:pos="450"/>
        </w:tabs>
        <w:suppressAutoHyphens/>
        <w:ind w:left="426"/>
        <w:rPr>
          <w:rFonts w:ascii="Arial" w:hAnsi="Arial" w:cs="Arial"/>
          <w:spacing w:val="-3"/>
          <w:lang w:val="es-PE"/>
        </w:rPr>
      </w:pPr>
    </w:p>
    <w:p w14:paraId="0CCA16D8" w14:textId="77777777" w:rsidR="007E1A46" w:rsidRPr="00584723" w:rsidRDefault="007E1A46" w:rsidP="00F75FAC">
      <w:pPr>
        <w:tabs>
          <w:tab w:val="left" w:pos="-720"/>
          <w:tab w:val="left" w:pos="0"/>
          <w:tab w:val="left" w:pos="450"/>
        </w:tabs>
        <w:suppressAutoHyphens/>
        <w:ind w:left="426"/>
        <w:rPr>
          <w:rFonts w:ascii="Arial" w:hAnsi="Arial" w:cs="Arial"/>
          <w:spacing w:val="-3"/>
        </w:rPr>
      </w:pPr>
      <w:r w:rsidRPr="00584723">
        <w:rPr>
          <w:rFonts w:ascii="Arial" w:hAnsi="Arial" w:cs="Arial"/>
          <w:spacing w:val="-3"/>
          <w:lang w:val="es-PE"/>
        </w:rPr>
        <w:tab/>
        <w:t xml:space="preserve"> </w:t>
      </w:r>
      <w:r w:rsidRPr="00584723">
        <w:rPr>
          <w:rFonts w:ascii="Arial" w:hAnsi="Arial" w:cs="Arial"/>
          <w:spacing w:val="-3"/>
        </w:rPr>
        <w:t>___________________________________________________</w:t>
      </w:r>
      <w:r>
        <w:rPr>
          <w:rFonts w:ascii="Arial" w:hAnsi="Arial" w:cs="Arial"/>
          <w:spacing w:val="-3"/>
        </w:rPr>
        <w:t>______________________________</w:t>
      </w:r>
    </w:p>
    <w:p w14:paraId="3FDB071A" w14:textId="77777777" w:rsidR="007E1A46" w:rsidRPr="00584723" w:rsidRDefault="007E1A46" w:rsidP="00F75FAC">
      <w:pPr>
        <w:tabs>
          <w:tab w:val="left" w:pos="-720"/>
          <w:tab w:val="left" w:pos="0"/>
          <w:tab w:val="left" w:pos="450"/>
        </w:tabs>
        <w:suppressAutoHyphens/>
        <w:ind w:left="426"/>
        <w:rPr>
          <w:rFonts w:ascii="Arial" w:hAnsi="Arial" w:cs="Arial"/>
          <w:spacing w:val="-3"/>
        </w:rPr>
      </w:pPr>
    </w:p>
    <w:p w14:paraId="50AC57D8"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lang w:val="es-PE"/>
        </w:rPr>
      </w:pPr>
      <w:r w:rsidRPr="00584723">
        <w:rPr>
          <w:rFonts w:ascii="Arial" w:hAnsi="Arial" w:cs="Arial"/>
          <w:spacing w:val="-3"/>
          <w:lang w:val="es-PE"/>
        </w:rPr>
        <w:t xml:space="preserve">En caso de no contar con cuenta en el BBVA Banco Continental, favor indicar el nombre de su banco y número de cuenta interbancaria (20 dígitos): </w:t>
      </w:r>
    </w:p>
    <w:p w14:paraId="7EB2ECC8" w14:textId="77777777" w:rsidR="007E1A46" w:rsidRPr="00584723" w:rsidRDefault="007E1A46" w:rsidP="00F75FAC">
      <w:pPr>
        <w:tabs>
          <w:tab w:val="left" w:pos="-720"/>
          <w:tab w:val="left" w:pos="0"/>
          <w:tab w:val="left" w:pos="450"/>
        </w:tabs>
        <w:suppressAutoHyphens/>
        <w:ind w:left="426"/>
        <w:rPr>
          <w:rFonts w:ascii="Arial" w:hAnsi="Arial" w:cs="Arial"/>
          <w:spacing w:val="-3"/>
          <w:lang w:val="es-PE"/>
        </w:rPr>
      </w:pPr>
    </w:p>
    <w:p w14:paraId="3132A367" w14:textId="77777777" w:rsidR="007E1A46" w:rsidRPr="00584723" w:rsidRDefault="007E1A46" w:rsidP="00F75FAC">
      <w:pPr>
        <w:tabs>
          <w:tab w:val="left" w:pos="-720"/>
          <w:tab w:val="left" w:pos="0"/>
          <w:tab w:val="left" w:pos="450"/>
        </w:tabs>
        <w:suppressAutoHyphens/>
        <w:ind w:left="426"/>
        <w:rPr>
          <w:rFonts w:ascii="Arial" w:hAnsi="Arial" w:cs="Arial"/>
          <w:spacing w:val="-3"/>
          <w:lang w:val="es-PE"/>
        </w:rPr>
      </w:pPr>
      <w:r w:rsidRPr="00584723">
        <w:rPr>
          <w:rFonts w:ascii="Arial" w:hAnsi="Arial" w:cs="Arial"/>
          <w:spacing w:val="-3"/>
          <w:lang w:val="es-PE"/>
        </w:rPr>
        <w:tab/>
        <w:t xml:space="preserve"> ___________________________________________________</w:t>
      </w:r>
      <w:r>
        <w:rPr>
          <w:rFonts w:ascii="Arial" w:hAnsi="Arial" w:cs="Arial"/>
          <w:spacing w:val="-3"/>
          <w:lang w:val="es-PE"/>
        </w:rPr>
        <w:t>_______________________________</w:t>
      </w:r>
    </w:p>
    <w:p w14:paraId="7EB36BDF" w14:textId="77777777" w:rsidR="007E1A46" w:rsidRPr="00584723" w:rsidRDefault="007E1A46" w:rsidP="00F75FAC">
      <w:pPr>
        <w:ind w:left="360" w:right="230"/>
        <w:rPr>
          <w:rFonts w:ascii="Arial" w:hAnsi="Arial" w:cs="Arial"/>
          <w:iCs/>
        </w:rPr>
      </w:pPr>
    </w:p>
    <w:p w14:paraId="443E58D3" w14:textId="77777777" w:rsidR="007E1A46" w:rsidRPr="00584723" w:rsidRDefault="007E1A46" w:rsidP="00F75FAC">
      <w:pPr>
        <w:ind w:left="360" w:right="230"/>
        <w:rPr>
          <w:rFonts w:ascii="Arial" w:hAnsi="Arial" w:cs="Arial"/>
          <w:iCs/>
        </w:rPr>
      </w:pPr>
    </w:p>
    <w:p w14:paraId="26E27896" w14:textId="77777777" w:rsidR="007E1A46" w:rsidRPr="00584723" w:rsidRDefault="007E1A46" w:rsidP="00F75FAC">
      <w:pPr>
        <w:ind w:left="360" w:right="230"/>
        <w:rPr>
          <w:rFonts w:ascii="Arial" w:hAnsi="Arial" w:cs="Arial"/>
          <w:iCs/>
        </w:rPr>
      </w:pPr>
    </w:p>
    <w:p w14:paraId="5938D57A" w14:textId="77777777" w:rsidR="007E1A46" w:rsidRPr="00584723" w:rsidRDefault="007E1A46" w:rsidP="00F75FAC">
      <w:pPr>
        <w:ind w:left="360" w:right="230"/>
        <w:rPr>
          <w:rFonts w:ascii="Arial" w:hAnsi="Arial" w:cs="Arial"/>
          <w:iCs/>
        </w:rPr>
      </w:pPr>
      <w:r w:rsidRPr="00584723">
        <w:rPr>
          <w:rFonts w:ascii="Arial" w:hAnsi="Arial" w:cs="Arial"/>
          <w:iCs/>
        </w:rPr>
        <w:t>Fecha:</w:t>
      </w:r>
      <w:r w:rsidRPr="00584723">
        <w:rPr>
          <w:rFonts w:ascii="Arial" w:hAnsi="Arial" w:cs="Arial"/>
          <w:iCs/>
        </w:rPr>
        <w:tab/>
      </w:r>
      <w:r w:rsidRPr="00584723">
        <w:rPr>
          <w:rFonts w:ascii="Arial" w:hAnsi="Arial" w:cs="Arial"/>
          <w:iCs/>
        </w:rPr>
        <w:tab/>
      </w:r>
      <w:r w:rsidRPr="00584723">
        <w:rPr>
          <w:rFonts w:ascii="Arial" w:hAnsi="Arial" w:cs="Arial"/>
          <w:iCs/>
        </w:rPr>
        <w:tab/>
      </w:r>
      <w:r w:rsidRPr="00584723">
        <w:rPr>
          <w:rFonts w:ascii="Arial" w:hAnsi="Arial" w:cs="Arial"/>
          <w:iCs/>
        </w:rPr>
        <w:tab/>
      </w:r>
      <w:r w:rsidRPr="00584723">
        <w:rPr>
          <w:rFonts w:ascii="Arial" w:hAnsi="Arial" w:cs="Arial"/>
          <w:iCs/>
        </w:rPr>
        <w:tab/>
        <w:t>_________________________________</w:t>
      </w:r>
    </w:p>
    <w:p w14:paraId="746291FE" w14:textId="77777777" w:rsidR="007E1A46" w:rsidRPr="00584723" w:rsidRDefault="007E1A46" w:rsidP="00F75FAC">
      <w:pPr>
        <w:ind w:left="360" w:right="230"/>
        <w:rPr>
          <w:rFonts w:ascii="Arial" w:hAnsi="Arial" w:cs="Arial"/>
          <w:iCs/>
        </w:rPr>
      </w:pPr>
    </w:p>
    <w:p w14:paraId="0487B3F7" w14:textId="77777777" w:rsidR="007E1A46" w:rsidRPr="00584723" w:rsidRDefault="007E1A46" w:rsidP="00F75FAC">
      <w:pPr>
        <w:ind w:left="360" w:right="230"/>
        <w:rPr>
          <w:rFonts w:ascii="Arial" w:hAnsi="Arial" w:cs="Arial"/>
          <w:iCs/>
        </w:rPr>
      </w:pPr>
      <w:r w:rsidRPr="00584723">
        <w:rPr>
          <w:rFonts w:ascii="Arial" w:hAnsi="Arial" w:cs="Arial"/>
          <w:iCs/>
        </w:rPr>
        <w:t xml:space="preserve">Nombre y </w:t>
      </w:r>
      <w:r>
        <w:rPr>
          <w:rFonts w:ascii="Arial" w:hAnsi="Arial" w:cs="Arial"/>
          <w:iCs/>
        </w:rPr>
        <w:t>firma del Representante Legal:</w:t>
      </w:r>
      <w:r>
        <w:rPr>
          <w:rFonts w:ascii="Arial" w:hAnsi="Arial" w:cs="Arial"/>
          <w:iCs/>
        </w:rPr>
        <w:tab/>
      </w:r>
      <w:r w:rsidRPr="00584723">
        <w:rPr>
          <w:rFonts w:ascii="Arial" w:hAnsi="Arial" w:cs="Arial"/>
          <w:iCs/>
        </w:rPr>
        <w:t>_</w:t>
      </w:r>
      <w:r>
        <w:rPr>
          <w:rFonts w:ascii="Arial" w:hAnsi="Arial" w:cs="Arial"/>
          <w:iCs/>
        </w:rPr>
        <w:t>________________________________</w:t>
      </w:r>
    </w:p>
    <w:p w14:paraId="650FB36A" w14:textId="77777777" w:rsidR="007E1A46" w:rsidRPr="00584723" w:rsidRDefault="007E1A46" w:rsidP="00F75FAC">
      <w:pPr>
        <w:jc w:val="both"/>
        <w:rPr>
          <w:rFonts w:ascii="Arial" w:hAnsi="Arial" w:cs="Arial"/>
          <w:b/>
        </w:rPr>
      </w:pPr>
    </w:p>
    <w:p w14:paraId="2662DB8D" w14:textId="77777777" w:rsidR="007E1A46" w:rsidRPr="00584723" w:rsidRDefault="007E1A46" w:rsidP="00F75FAC">
      <w:pPr>
        <w:jc w:val="right"/>
        <w:rPr>
          <w:rFonts w:ascii="Arial" w:hAnsi="Arial" w:cs="Arial"/>
          <w:b/>
        </w:rPr>
      </w:pP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p>
    <w:p w14:paraId="398D753B" w14:textId="77777777" w:rsidR="007E1A46" w:rsidRPr="00584723" w:rsidRDefault="007E1A46" w:rsidP="00F75FAC">
      <w:pPr>
        <w:jc w:val="right"/>
        <w:rPr>
          <w:rFonts w:ascii="Arial" w:hAnsi="Arial" w:cs="Arial"/>
          <w:b/>
        </w:rPr>
      </w:pPr>
    </w:p>
    <w:p w14:paraId="02D73D71" w14:textId="77777777" w:rsidR="007E1A46" w:rsidRPr="00584723" w:rsidRDefault="007E1A46" w:rsidP="00F75FAC">
      <w:pPr>
        <w:jc w:val="right"/>
        <w:rPr>
          <w:rFonts w:ascii="Arial" w:hAnsi="Arial" w:cs="Arial"/>
          <w:b/>
        </w:rPr>
        <w:sectPr w:rsidR="007E1A46" w:rsidRPr="00584723" w:rsidSect="005F4C2C">
          <w:footerReference w:type="default" r:id="rId8"/>
          <w:pgSz w:w="12240" w:h="15840"/>
          <w:pgMar w:top="1560" w:right="1440" w:bottom="1440" w:left="1440" w:header="708" w:footer="708" w:gutter="0"/>
          <w:cols w:space="708"/>
          <w:docGrid w:linePitch="360"/>
        </w:sectPr>
      </w:pPr>
    </w:p>
    <w:p w14:paraId="165CC5D6" w14:textId="3276464E" w:rsidR="007E1A46" w:rsidRDefault="007E1A46" w:rsidP="00F75FAC">
      <w:pPr>
        <w:shd w:val="clear" w:color="auto" w:fill="FFFF00"/>
        <w:jc w:val="center"/>
        <w:rPr>
          <w:rFonts w:ascii="Arial" w:eastAsia="Arial Narrow" w:hAnsi="Arial" w:cs="Arial"/>
          <w:b/>
          <w:sz w:val="22"/>
        </w:rPr>
      </w:pPr>
      <w:r w:rsidRPr="00584723">
        <w:rPr>
          <w:rFonts w:ascii="Arial" w:eastAsia="Arial Narrow" w:hAnsi="Arial" w:cs="Arial"/>
          <w:b/>
          <w:sz w:val="22"/>
        </w:rPr>
        <w:lastRenderedPageBreak/>
        <w:t>ANEXO  2</w:t>
      </w:r>
    </w:p>
    <w:p w14:paraId="7E73FC25" w14:textId="77777777" w:rsidR="007014A8" w:rsidRPr="00584723" w:rsidRDefault="007014A8" w:rsidP="00F75FAC">
      <w:pPr>
        <w:shd w:val="clear" w:color="auto" w:fill="FFFF00"/>
        <w:jc w:val="center"/>
        <w:rPr>
          <w:rFonts w:ascii="Arial" w:eastAsia="Arial Narrow" w:hAnsi="Arial" w:cs="Arial"/>
          <w:b/>
          <w:sz w:val="22"/>
        </w:rPr>
      </w:pPr>
    </w:p>
    <w:p w14:paraId="26C4AC2F" w14:textId="77777777" w:rsidR="007E1A46" w:rsidRPr="00584723" w:rsidRDefault="007E1A46" w:rsidP="00F75FAC">
      <w:pPr>
        <w:jc w:val="right"/>
        <w:rPr>
          <w:rFonts w:ascii="Arial" w:hAnsi="Arial" w:cs="Arial"/>
          <w:b/>
        </w:rPr>
      </w:pPr>
    </w:p>
    <w:p w14:paraId="620E5620" w14:textId="77777777" w:rsidR="007E1A46" w:rsidRPr="00584723" w:rsidRDefault="007E1A46" w:rsidP="00F75FAC">
      <w:pPr>
        <w:rPr>
          <w:rFonts w:ascii="Arial" w:hAnsi="Arial" w:cs="Arial"/>
        </w:rPr>
      </w:pPr>
    </w:p>
    <w:p w14:paraId="5B0AE3B0" w14:textId="77777777" w:rsidR="007E1A46" w:rsidRPr="00584723" w:rsidRDefault="007E1A46" w:rsidP="00F75FAC">
      <w:pPr>
        <w:jc w:val="center"/>
        <w:rPr>
          <w:rFonts w:ascii="Arial" w:hAnsi="Arial" w:cs="Arial"/>
          <w:b/>
        </w:rPr>
      </w:pPr>
      <w:r w:rsidRPr="00584723">
        <w:rPr>
          <w:rFonts w:ascii="Arial" w:hAnsi="Arial" w:cs="Arial"/>
          <w:b/>
        </w:rPr>
        <w:t>FORMULARIO DE PRESENTACIÓN DE COTIZACIONES POR PARTE DE LOS PROVEEDORES</w:t>
      </w:r>
      <w:r w:rsidRPr="00584723">
        <w:rPr>
          <w:rStyle w:val="Refdenotaalpie"/>
          <w:rFonts w:ascii="Arial" w:hAnsi="Arial" w:cs="Arial"/>
          <w:b/>
        </w:rPr>
        <w:footnoteReference w:id="1"/>
      </w:r>
    </w:p>
    <w:p w14:paraId="4BCDBD84" w14:textId="77777777" w:rsidR="007E1A46" w:rsidRPr="00584723" w:rsidRDefault="007E1A46" w:rsidP="00F75FAC">
      <w:pPr>
        <w:jc w:val="center"/>
        <w:rPr>
          <w:rFonts w:ascii="Arial" w:hAnsi="Arial" w:cs="Arial"/>
          <w:b/>
          <w:i/>
        </w:rPr>
      </w:pPr>
      <w:r w:rsidRPr="00584723">
        <w:rPr>
          <w:rFonts w:ascii="Arial" w:hAnsi="Arial" w:cs="Arial"/>
          <w:b/>
          <w:i/>
        </w:rPr>
        <w:t>(La presentación de este formulario se realizará en papel de carta con el encabezamiento oficial del Proveedor</w:t>
      </w:r>
      <w:r w:rsidRPr="00584723">
        <w:rPr>
          <w:rStyle w:val="Refdenotaalpie"/>
          <w:rFonts w:ascii="Arial" w:hAnsi="Arial" w:cs="Arial"/>
          <w:b/>
          <w:i/>
        </w:rPr>
        <w:footnoteReference w:id="2"/>
      </w:r>
      <w:r w:rsidRPr="00584723">
        <w:rPr>
          <w:rFonts w:ascii="Arial" w:hAnsi="Arial" w:cs="Arial"/>
          <w:b/>
          <w:i/>
        </w:rPr>
        <w:t>)</w:t>
      </w:r>
    </w:p>
    <w:p w14:paraId="2EEC3DFB" w14:textId="77777777" w:rsidR="007E1A46" w:rsidRPr="00584723" w:rsidRDefault="007E1A46" w:rsidP="00F75FAC">
      <w:pPr>
        <w:jc w:val="center"/>
        <w:rPr>
          <w:rFonts w:ascii="Arial" w:hAnsi="Arial" w:cs="Arial"/>
          <w:b/>
          <w:i/>
        </w:rPr>
      </w:pPr>
    </w:p>
    <w:p w14:paraId="7CFC5AF7" w14:textId="1AAA004B" w:rsidR="00FA29B5" w:rsidRDefault="00C9444F" w:rsidP="00FA29B5">
      <w:pPr>
        <w:jc w:val="center"/>
        <w:rPr>
          <w:rFonts w:ascii="Arial" w:hAnsi="Arial" w:cs="Arial"/>
          <w:b/>
          <w:snapToGrid w:val="0"/>
        </w:rPr>
      </w:pPr>
      <w:r>
        <w:rPr>
          <w:rFonts w:ascii="Arial" w:hAnsi="Arial" w:cs="Arial"/>
          <w:b/>
          <w:snapToGrid w:val="0"/>
        </w:rPr>
        <w:t>SDC 038</w:t>
      </w:r>
      <w:r w:rsidR="00FA29B5" w:rsidRPr="00FA29B5">
        <w:rPr>
          <w:rFonts w:ascii="Arial" w:hAnsi="Arial" w:cs="Arial"/>
          <w:b/>
          <w:snapToGrid w:val="0"/>
        </w:rPr>
        <w:t>/2022-PEB</w:t>
      </w:r>
      <w:r w:rsidR="00FA29B5">
        <w:rPr>
          <w:rFonts w:ascii="Arial" w:hAnsi="Arial" w:cs="Arial"/>
          <w:b/>
          <w:snapToGrid w:val="0"/>
        </w:rPr>
        <w:t xml:space="preserve"> </w:t>
      </w:r>
      <w:r w:rsidRPr="00C9444F">
        <w:rPr>
          <w:rFonts w:ascii="Arial" w:hAnsi="Arial" w:cs="Arial"/>
          <w:b/>
          <w:snapToGrid w:val="0"/>
        </w:rPr>
        <w:t>SERVICIO DE PRODUCCIÓN PARA LAS GIRAS BICENTENARIO 2022 DE LOS ELENCOS NACIONALES EN LA CIUDAD DE HUACHO EN EL MARCO DE LA AGENDA DE CONMEMORACIÓN DEL BICENTENARIO DE LA INDEPENDENCIA DEL PERÚ RUMBO AL 2024</w:t>
      </w:r>
    </w:p>
    <w:p w14:paraId="5090B6E4" w14:textId="53A85CC9" w:rsidR="00B970D3" w:rsidRPr="00584723" w:rsidRDefault="00B970D3" w:rsidP="00FA29B5">
      <w:pPr>
        <w:jc w:val="center"/>
        <w:rPr>
          <w:rFonts w:ascii="Arial" w:hAnsi="Arial" w:cs="Arial"/>
          <w:b/>
        </w:rPr>
      </w:pPr>
      <w:r>
        <w:rPr>
          <w:rFonts w:ascii="Arial" w:hAnsi="Arial" w:cs="Arial"/>
          <w:b/>
          <w:noProof/>
          <w:lang w:val="es-PE" w:eastAsia="es-PE" w:bidi="ar-SA"/>
        </w:rPr>
        <mc:AlternateContent>
          <mc:Choice Requires="wps">
            <w:drawing>
              <wp:anchor distT="0" distB="0" distL="114300" distR="114300" simplePos="0" relativeHeight="251660288" behindDoc="0" locked="0" layoutInCell="1" allowOverlap="1" wp14:anchorId="34DFE5A7" wp14:editId="0C7A1794">
                <wp:simplePos x="0" y="0"/>
                <wp:positionH relativeFrom="column">
                  <wp:posOffset>19049</wp:posOffset>
                </wp:positionH>
                <wp:positionV relativeFrom="paragraph">
                  <wp:posOffset>67945</wp:posOffset>
                </wp:positionV>
                <wp:extent cx="58007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BC3F19"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35pt" to="458.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" strokecolor="black [3200]" strokeweight=".5pt">
                <v:stroke joinstyle="miter"/>
              </v:line>
            </w:pict>
          </mc:Fallback>
        </mc:AlternateContent>
      </w:r>
    </w:p>
    <w:p w14:paraId="5AC52F54" w14:textId="7873F6F7" w:rsidR="007E1A46" w:rsidRPr="00584723" w:rsidRDefault="007E1A46" w:rsidP="00F75FAC">
      <w:pPr>
        <w:jc w:val="both"/>
        <w:rPr>
          <w:rFonts w:ascii="Arial" w:hAnsi="Arial" w:cs="Arial"/>
          <w:snapToGrid w:val="0"/>
        </w:rPr>
      </w:pPr>
      <w:r w:rsidRPr="00584723">
        <w:rPr>
          <w:rFonts w:ascii="Arial" w:hAnsi="Arial" w:cs="Arial"/>
          <w:snapToGrid w:val="0"/>
        </w:rPr>
        <w:t xml:space="preserve">Los abajo firmantes aceptamos en su totalidad los términos y condiciones solicitados y ofrecemos prestar el servicio detallado a continuación, con arreglo a la SDC con el número de </w:t>
      </w:r>
      <w:r w:rsidRPr="00354D9D">
        <w:rPr>
          <w:rFonts w:ascii="Arial" w:hAnsi="Arial" w:cs="Arial"/>
          <w:snapToGrid w:val="0"/>
        </w:rPr>
        <w:t xml:space="preserve">referencia </w:t>
      </w:r>
      <w:r w:rsidR="00354D9D" w:rsidRPr="00354D9D">
        <w:rPr>
          <w:rFonts w:ascii="Arial" w:hAnsi="Arial" w:cs="Arial"/>
          <w:b/>
          <w:snapToGrid w:val="0"/>
        </w:rPr>
        <w:t>SDC 0</w:t>
      </w:r>
      <w:r w:rsidR="00C9444F">
        <w:rPr>
          <w:rFonts w:ascii="Arial" w:hAnsi="Arial" w:cs="Arial"/>
          <w:b/>
          <w:snapToGrid w:val="0"/>
        </w:rPr>
        <w:t>38</w:t>
      </w:r>
      <w:r w:rsidR="007E2FB9" w:rsidRPr="00354D9D">
        <w:rPr>
          <w:rFonts w:ascii="Arial" w:hAnsi="Arial" w:cs="Arial"/>
          <w:b/>
          <w:snapToGrid w:val="0"/>
        </w:rPr>
        <w:t>/2022-PEB</w:t>
      </w:r>
      <w:r w:rsidRPr="00354D9D">
        <w:rPr>
          <w:rFonts w:ascii="Arial" w:hAnsi="Arial" w:cs="Arial"/>
          <w:snapToGrid w:val="0"/>
        </w:rPr>
        <w:t>:</w:t>
      </w:r>
    </w:p>
    <w:p w14:paraId="59B595F0" w14:textId="77777777" w:rsidR="00B970D3" w:rsidRDefault="00B970D3" w:rsidP="00F75FAC">
      <w:pPr>
        <w:ind w:right="630"/>
        <w:jc w:val="both"/>
        <w:rPr>
          <w:rFonts w:ascii="Arial" w:hAnsi="Arial" w:cs="Arial"/>
          <w:b/>
          <w:snapToGrid w:val="0"/>
          <w:u w:val="single"/>
        </w:rPr>
      </w:pPr>
    </w:p>
    <w:p w14:paraId="2645EBA9" w14:textId="77777777" w:rsidR="007E1A46" w:rsidRDefault="00B970D3" w:rsidP="00F75FAC">
      <w:pPr>
        <w:ind w:right="630"/>
        <w:jc w:val="both"/>
        <w:rPr>
          <w:rFonts w:ascii="Arial" w:hAnsi="Arial" w:cs="Arial"/>
          <w:b/>
          <w:snapToGrid w:val="0"/>
          <w:u w:val="single"/>
        </w:rPr>
      </w:pPr>
      <w:r>
        <w:rPr>
          <w:rFonts w:ascii="Arial" w:hAnsi="Arial" w:cs="Arial"/>
          <w:b/>
          <w:snapToGrid w:val="0"/>
          <w:u w:val="single"/>
        </w:rPr>
        <w:t>O</w:t>
      </w:r>
      <w:r w:rsidR="007E1A46" w:rsidRPr="00584723">
        <w:rPr>
          <w:rFonts w:ascii="Arial" w:hAnsi="Arial" w:cs="Arial"/>
          <w:b/>
          <w:snapToGrid w:val="0"/>
          <w:u w:val="single"/>
        </w:rPr>
        <w:t xml:space="preserve">ferta del servicio de acuerdo a lo indicado en los términos de referencia y otros requisitos </w:t>
      </w:r>
    </w:p>
    <w:p w14:paraId="728BF539" w14:textId="77777777" w:rsidR="006A65D2" w:rsidRPr="00584723" w:rsidRDefault="006A65D2" w:rsidP="00F75FAC">
      <w:pPr>
        <w:ind w:right="630"/>
        <w:jc w:val="both"/>
        <w:rPr>
          <w:rFonts w:ascii="Arial" w:hAnsi="Arial" w:cs="Arial"/>
          <w:b/>
          <w:snapToGrid w:val="0"/>
          <w:u w:val="single"/>
        </w:rPr>
      </w:pPr>
    </w:p>
    <w:tbl>
      <w:tblPr>
        <w:tblStyle w:val="Tablaconcuadrcula"/>
        <w:tblW w:w="10139" w:type="dxa"/>
        <w:tblLayout w:type="fixed"/>
        <w:tblLook w:val="04A0" w:firstRow="1" w:lastRow="0" w:firstColumn="1" w:lastColumn="0" w:noHBand="0" w:noVBand="1"/>
      </w:tblPr>
      <w:tblGrid>
        <w:gridCol w:w="6506"/>
        <w:gridCol w:w="1211"/>
        <w:gridCol w:w="2422"/>
      </w:tblGrid>
      <w:tr w:rsidR="002F7E7F" w:rsidRPr="00584723" w14:paraId="05CD746D" w14:textId="77777777" w:rsidTr="008937DC">
        <w:trPr>
          <w:trHeight w:val="413"/>
        </w:trPr>
        <w:tc>
          <w:tcPr>
            <w:tcW w:w="6506" w:type="dxa"/>
            <w:vAlign w:val="center"/>
          </w:tcPr>
          <w:p w14:paraId="636E7335"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DESCRIPCIÓN</w:t>
            </w:r>
          </w:p>
        </w:tc>
        <w:tc>
          <w:tcPr>
            <w:tcW w:w="1211" w:type="dxa"/>
            <w:vAlign w:val="center"/>
          </w:tcPr>
          <w:p w14:paraId="1F4696AA"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Cantidad</w:t>
            </w:r>
          </w:p>
        </w:tc>
        <w:tc>
          <w:tcPr>
            <w:tcW w:w="2422" w:type="dxa"/>
            <w:vAlign w:val="center"/>
          </w:tcPr>
          <w:p w14:paraId="31124D8B" w14:textId="439B5241"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Precio Total</w:t>
            </w:r>
          </w:p>
          <w:p w14:paraId="26359A4D"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S/.</w:t>
            </w:r>
          </w:p>
          <w:p w14:paraId="716D366A"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(Inc. IGV)</w:t>
            </w:r>
          </w:p>
        </w:tc>
      </w:tr>
      <w:tr w:rsidR="002F7E7F" w:rsidRPr="00584723" w14:paraId="73B9C6DB" w14:textId="77777777" w:rsidTr="008937DC">
        <w:trPr>
          <w:trHeight w:val="413"/>
        </w:trPr>
        <w:tc>
          <w:tcPr>
            <w:tcW w:w="6506" w:type="dxa"/>
            <w:vAlign w:val="center"/>
          </w:tcPr>
          <w:p w14:paraId="7170CD6E" w14:textId="77777777" w:rsidR="00FA29B5" w:rsidRDefault="00FA29B5" w:rsidP="00FA29B5">
            <w:pPr>
              <w:rPr>
                <w:rFonts w:ascii="Arial" w:hAnsi="Arial" w:cs="Arial"/>
                <w:snapToGrid w:val="0"/>
              </w:rPr>
            </w:pPr>
          </w:p>
          <w:p w14:paraId="564A9A57" w14:textId="77777777" w:rsidR="00FA29B5" w:rsidRDefault="00C9444F" w:rsidP="00FA29B5">
            <w:pPr>
              <w:rPr>
                <w:rFonts w:ascii="Arial" w:hAnsi="Arial" w:cs="Arial"/>
                <w:snapToGrid w:val="0"/>
              </w:rPr>
            </w:pPr>
            <w:r w:rsidRPr="00C9444F">
              <w:rPr>
                <w:rFonts w:ascii="Arial" w:hAnsi="Arial" w:cs="Arial"/>
                <w:snapToGrid w:val="0"/>
              </w:rPr>
              <w:t>SERVICIO DE PRODUCCIÓN PARA LAS GIRAS BICENTENARIO 2022 DE LOS ELENCOS NACIONALES EN LA CIUDAD DE HUACHO EN EL MARCO DE LA AGENDA DE CONMEMORACIÓN DEL BICENTENARIO DE LA INDEPENDENCIA DEL PERÚ RUMBO AL 2024</w:t>
            </w:r>
          </w:p>
          <w:p w14:paraId="526769EB" w14:textId="6466C96F" w:rsidR="00C9444F" w:rsidRPr="00354D9D" w:rsidRDefault="00C9444F" w:rsidP="00FA29B5">
            <w:pPr>
              <w:rPr>
                <w:rFonts w:ascii="Arial" w:hAnsi="Arial" w:cs="Arial"/>
                <w:snapToGrid w:val="0"/>
              </w:rPr>
            </w:pPr>
          </w:p>
        </w:tc>
        <w:tc>
          <w:tcPr>
            <w:tcW w:w="1211" w:type="dxa"/>
            <w:vAlign w:val="center"/>
          </w:tcPr>
          <w:p w14:paraId="6457468B" w14:textId="522F9DC5" w:rsidR="002F7E7F" w:rsidRPr="00584723" w:rsidRDefault="002F7E7F" w:rsidP="00F75FAC">
            <w:pPr>
              <w:jc w:val="center"/>
              <w:rPr>
                <w:rFonts w:ascii="Arial" w:hAnsi="Arial" w:cs="Arial"/>
                <w:b/>
                <w:bCs/>
                <w:lang w:val="es-PE" w:eastAsia="es-PE" w:bidi="ar-SA"/>
              </w:rPr>
            </w:pPr>
            <w:r>
              <w:rPr>
                <w:rFonts w:ascii="Arial" w:hAnsi="Arial" w:cs="Arial"/>
                <w:b/>
                <w:bCs/>
                <w:lang w:val="es-PE" w:eastAsia="es-PE" w:bidi="ar-SA"/>
              </w:rPr>
              <w:t>01 global</w:t>
            </w:r>
          </w:p>
        </w:tc>
        <w:tc>
          <w:tcPr>
            <w:tcW w:w="2422" w:type="dxa"/>
            <w:vAlign w:val="center"/>
          </w:tcPr>
          <w:p w14:paraId="6994276F" w14:textId="391B2941" w:rsidR="002F7E7F" w:rsidRPr="00584723" w:rsidRDefault="002F7E7F" w:rsidP="00F75FAC">
            <w:pPr>
              <w:jc w:val="center"/>
              <w:rPr>
                <w:rFonts w:ascii="Arial" w:hAnsi="Arial" w:cs="Arial"/>
                <w:b/>
                <w:bCs/>
                <w:lang w:val="es-PE" w:eastAsia="es-PE" w:bidi="ar-SA"/>
              </w:rPr>
            </w:pPr>
          </w:p>
        </w:tc>
      </w:tr>
      <w:tr w:rsidR="007014A8" w:rsidRPr="00584723" w14:paraId="248DDF41" w14:textId="77777777" w:rsidTr="008937DC">
        <w:trPr>
          <w:trHeight w:val="372"/>
        </w:trPr>
        <w:tc>
          <w:tcPr>
            <w:tcW w:w="7717" w:type="dxa"/>
            <w:gridSpan w:val="2"/>
            <w:vAlign w:val="center"/>
          </w:tcPr>
          <w:p w14:paraId="5B7989A9" w14:textId="65C8394F" w:rsidR="007014A8" w:rsidRPr="00584723" w:rsidRDefault="007014A8" w:rsidP="00F75FAC">
            <w:pPr>
              <w:jc w:val="center"/>
              <w:rPr>
                <w:rFonts w:ascii="Arial" w:hAnsi="Arial" w:cs="Arial"/>
                <w:b/>
                <w:bCs/>
                <w:lang w:val="es-PE" w:eastAsia="es-PE" w:bidi="ar-SA"/>
              </w:rPr>
            </w:pPr>
            <w:r w:rsidRPr="00584723">
              <w:rPr>
                <w:rFonts w:ascii="Arial" w:hAnsi="Arial" w:cs="Arial"/>
                <w:b/>
                <w:lang w:val="es-PE" w:eastAsia="es-PE" w:bidi="ar-SA"/>
              </w:rPr>
              <w:t>MONTO TOTAL (INCLUIDO IMPUESTOS)</w:t>
            </w:r>
          </w:p>
        </w:tc>
        <w:tc>
          <w:tcPr>
            <w:tcW w:w="2422" w:type="dxa"/>
            <w:vAlign w:val="center"/>
          </w:tcPr>
          <w:p w14:paraId="0B21A399" w14:textId="2795D14B" w:rsidR="007014A8" w:rsidRPr="00584723" w:rsidRDefault="007014A8" w:rsidP="00F75FAC">
            <w:pPr>
              <w:jc w:val="center"/>
              <w:rPr>
                <w:rFonts w:ascii="Arial" w:hAnsi="Arial" w:cs="Arial"/>
                <w:b/>
                <w:bCs/>
                <w:lang w:val="es-PE" w:eastAsia="es-PE" w:bidi="ar-SA"/>
              </w:rPr>
            </w:pPr>
            <w:r w:rsidRPr="00584723">
              <w:rPr>
                <w:rFonts w:ascii="Arial" w:hAnsi="Arial" w:cs="Arial"/>
                <w:b/>
                <w:bCs/>
                <w:lang w:val="es-PE" w:eastAsia="es-PE" w:bidi="ar-SA"/>
              </w:rPr>
              <w:t>S/</w:t>
            </w:r>
            <w:r w:rsidR="00354D9D">
              <w:rPr>
                <w:rFonts w:ascii="Arial" w:hAnsi="Arial" w:cs="Arial"/>
                <w:b/>
                <w:bCs/>
                <w:lang w:val="es-PE" w:eastAsia="es-PE" w:bidi="ar-SA"/>
              </w:rPr>
              <w:t xml:space="preserve">      </w:t>
            </w:r>
          </w:p>
        </w:tc>
      </w:tr>
    </w:tbl>
    <w:p w14:paraId="71BA7CB4" w14:textId="77777777" w:rsidR="007E1A46" w:rsidRDefault="007E1A46" w:rsidP="00F75FAC">
      <w:pPr>
        <w:rPr>
          <w:rFonts w:ascii="Arial" w:hAnsi="Arial" w:cs="Arial"/>
        </w:rPr>
      </w:pPr>
    </w:p>
    <w:p w14:paraId="1A4EF928" w14:textId="4AE42C40" w:rsidR="007E1A46" w:rsidRPr="00354D9D" w:rsidRDefault="007E1A46" w:rsidP="00F75FAC">
      <w:pPr>
        <w:numPr>
          <w:ilvl w:val="0"/>
          <w:numId w:val="3"/>
        </w:numPr>
        <w:tabs>
          <w:tab w:val="left" w:pos="284"/>
        </w:tabs>
        <w:contextualSpacing/>
        <w:jc w:val="both"/>
        <w:rPr>
          <w:rFonts w:ascii="Arial" w:hAnsi="Arial" w:cs="Arial"/>
          <w:b/>
          <w:snapToGrid w:val="0"/>
          <w:lang w:val="es-PE" w:eastAsia="en-US" w:bidi="ar-SA"/>
        </w:rPr>
      </w:pPr>
      <w:r w:rsidRPr="00584723">
        <w:rPr>
          <w:rFonts w:ascii="Arial" w:hAnsi="Arial" w:cs="Arial"/>
          <w:b/>
          <w:snapToGrid w:val="0"/>
          <w:lang w:val="es-PE"/>
        </w:rPr>
        <w:t>Desglose de Costos por Componentes: (modificar de acuerdo a los costos que involucra el servicio</w:t>
      </w:r>
      <w:r w:rsidRPr="00354D9D">
        <w:rPr>
          <w:rFonts w:ascii="Arial" w:hAnsi="Arial" w:cs="Arial"/>
          <w:b/>
          <w:snapToGrid w:val="0"/>
          <w:lang w:val="es-PE"/>
        </w:rPr>
        <w:t xml:space="preserve">) </w:t>
      </w:r>
      <w:r w:rsidRPr="00354D9D">
        <w:rPr>
          <w:rFonts w:ascii="Arial" w:hAnsi="Arial" w:cs="Arial"/>
          <w:b/>
          <w:snapToGrid w:val="0"/>
          <w:shd w:val="clear" w:color="auto" w:fill="FFFF00"/>
          <w:lang w:val="es-PE"/>
        </w:rPr>
        <w:t>(</w:t>
      </w:r>
      <w:r w:rsidRPr="00087268">
        <w:rPr>
          <w:rFonts w:ascii="Arial" w:hAnsi="Arial" w:cs="Arial"/>
          <w:b/>
          <w:snapToGrid w:val="0"/>
          <w:color w:val="FF0000"/>
          <w:shd w:val="clear" w:color="auto" w:fill="FFFF00"/>
          <w:lang w:val="es-PE"/>
        </w:rPr>
        <w:t>es un modelo a considerar</w:t>
      </w:r>
      <w:r w:rsidR="009B2561" w:rsidRPr="00087268">
        <w:rPr>
          <w:rFonts w:ascii="Arial" w:hAnsi="Arial" w:cs="Arial"/>
          <w:b/>
          <w:snapToGrid w:val="0"/>
          <w:color w:val="FF0000"/>
          <w:shd w:val="clear" w:color="auto" w:fill="FFFF00"/>
          <w:lang w:val="es-PE"/>
        </w:rPr>
        <w:t xml:space="preserve">, </w:t>
      </w:r>
      <w:r w:rsidR="00087268" w:rsidRPr="00087268">
        <w:rPr>
          <w:rFonts w:ascii="Arial" w:hAnsi="Arial" w:cs="Arial"/>
          <w:b/>
          <w:snapToGrid w:val="0"/>
          <w:color w:val="FF0000"/>
          <w:shd w:val="clear" w:color="auto" w:fill="FFFF00"/>
          <w:lang w:val="es-PE"/>
        </w:rPr>
        <w:t>detallar la estructura de costos</w:t>
      </w:r>
      <w:r w:rsidRPr="00354D9D">
        <w:rPr>
          <w:rFonts w:ascii="Arial" w:hAnsi="Arial" w:cs="Arial"/>
          <w:b/>
          <w:snapToGrid w:val="0"/>
          <w:shd w:val="clear" w:color="auto" w:fill="FFFF00"/>
          <w:lang w:val="es-PE"/>
        </w:rPr>
        <w:t>)</w:t>
      </w:r>
    </w:p>
    <w:p w14:paraId="0EBE76D1" w14:textId="06E6DFD3" w:rsidR="009B2561" w:rsidRDefault="009B2561" w:rsidP="00F75FAC">
      <w:pPr>
        <w:tabs>
          <w:tab w:val="left" w:pos="284"/>
        </w:tabs>
        <w:contextualSpacing/>
        <w:jc w:val="both"/>
        <w:rPr>
          <w:rFonts w:ascii="Arial" w:hAnsi="Arial" w:cs="Arial"/>
          <w:b/>
          <w:snapToGrid w:val="0"/>
          <w:lang w:val="es-PE"/>
        </w:rPr>
      </w:pPr>
    </w:p>
    <w:tbl>
      <w:tblPr>
        <w:tblW w:w="10107" w:type="dxa"/>
        <w:tblInd w:w="-5" w:type="dxa"/>
        <w:tblCellMar>
          <w:left w:w="70" w:type="dxa"/>
          <w:right w:w="70" w:type="dxa"/>
        </w:tblCellMar>
        <w:tblLook w:val="04A0" w:firstRow="1" w:lastRow="0" w:firstColumn="1" w:lastColumn="0" w:noHBand="0" w:noVBand="1"/>
      </w:tblPr>
      <w:tblGrid>
        <w:gridCol w:w="426"/>
        <w:gridCol w:w="5953"/>
        <w:gridCol w:w="1240"/>
        <w:gridCol w:w="1240"/>
        <w:gridCol w:w="16"/>
        <w:gridCol w:w="1224"/>
        <w:gridCol w:w="8"/>
      </w:tblGrid>
      <w:tr w:rsidR="008937DC" w:rsidRPr="008937DC" w14:paraId="7383462A" w14:textId="77777777" w:rsidTr="008937DC">
        <w:trPr>
          <w:gridAfter w:val="1"/>
          <w:wAfter w:w="8" w:type="dxa"/>
          <w:trHeight w:val="480"/>
        </w:trPr>
        <w:tc>
          <w:tcPr>
            <w:tcW w:w="637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B6E77B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COMPONENTES</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14:paraId="37F3A64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xml:space="preserve">CANTIDAD </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14:paraId="193E18B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COSTO UNITARIO</w:t>
            </w:r>
          </w:p>
        </w:tc>
        <w:tc>
          <w:tcPr>
            <w:tcW w:w="1240" w:type="dxa"/>
            <w:gridSpan w:val="2"/>
            <w:tcBorders>
              <w:top w:val="single" w:sz="4" w:space="0" w:color="auto"/>
              <w:left w:val="nil"/>
              <w:bottom w:val="single" w:sz="4" w:space="0" w:color="auto"/>
              <w:right w:val="single" w:sz="4" w:space="0" w:color="auto"/>
            </w:tcBorders>
            <w:shd w:val="clear" w:color="000000" w:fill="BFBFBF"/>
            <w:vAlign w:val="center"/>
            <w:hideMark/>
          </w:tcPr>
          <w:p w14:paraId="7E468C5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xml:space="preserve">COSTO TOTAL </w:t>
            </w:r>
          </w:p>
        </w:tc>
      </w:tr>
      <w:tr w:rsidR="008937DC" w:rsidRPr="008937DC" w14:paraId="21709EBE"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E27A1A3"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4.2.1. ESCENARIOS</w:t>
            </w:r>
          </w:p>
        </w:tc>
      </w:tr>
      <w:tr w:rsidR="008937DC" w:rsidRPr="008937DC" w14:paraId="275BD0A4"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8869F29"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F94D450"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A. ESCENARIO PRINCIPAL</w:t>
            </w:r>
          </w:p>
        </w:tc>
        <w:tc>
          <w:tcPr>
            <w:tcW w:w="1240" w:type="dxa"/>
            <w:tcBorders>
              <w:top w:val="nil"/>
              <w:left w:val="nil"/>
              <w:bottom w:val="single" w:sz="4" w:space="0" w:color="auto"/>
              <w:right w:val="single" w:sz="4" w:space="0" w:color="auto"/>
            </w:tcBorders>
            <w:shd w:val="clear" w:color="auto" w:fill="auto"/>
            <w:vAlign w:val="center"/>
            <w:hideMark/>
          </w:tcPr>
          <w:p w14:paraId="6BA1FAF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025EA3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998009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3E594CA"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085FDC01"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087BD38"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B. TARIMAS</w:t>
            </w:r>
          </w:p>
        </w:tc>
        <w:tc>
          <w:tcPr>
            <w:tcW w:w="1240" w:type="dxa"/>
            <w:tcBorders>
              <w:top w:val="nil"/>
              <w:left w:val="nil"/>
              <w:bottom w:val="single" w:sz="4" w:space="0" w:color="auto"/>
              <w:right w:val="single" w:sz="4" w:space="0" w:color="auto"/>
            </w:tcBorders>
            <w:shd w:val="clear" w:color="auto" w:fill="auto"/>
            <w:vAlign w:val="center"/>
            <w:hideMark/>
          </w:tcPr>
          <w:p w14:paraId="527309A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22460C4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451097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D961309"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989F2CE"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3C34B87B"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C. ESTRUCTURA DEL ESCENARIO</w:t>
            </w:r>
          </w:p>
        </w:tc>
      </w:tr>
      <w:tr w:rsidR="008937DC" w:rsidRPr="008937DC" w14:paraId="5CEFF987" w14:textId="77777777" w:rsidTr="008937DC">
        <w:trPr>
          <w:gridAfter w:val="1"/>
          <w:wAfter w:w="8" w:type="dxa"/>
          <w:trHeight w:val="414"/>
        </w:trPr>
        <w:tc>
          <w:tcPr>
            <w:tcW w:w="426" w:type="dxa"/>
            <w:tcBorders>
              <w:top w:val="nil"/>
              <w:left w:val="single" w:sz="4" w:space="0" w:color="auto"/>
              <w:bottom w:val="single" w:sz="4" w:space="0" w:color="auto"/>
              <w:right w:val="nil"/>
            </w:tcBorders>
            <w:shd w:val="clear" w:color="auto" w:fill="auto"/>
            <w:noWrap/>
            <w:vAlign w:val="center"/>
            <w:hideMark/>
          </w:tcPr>
          <w:p w14:paraId="11651DA2"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F2E8FC3"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torres de 2.5m x 2.5m de 15m de alto con viga transversal para colgar el sistema de P.A</w:t>
            </w:r>
          </w:p>
        </w:tc>
        <w:tc>
          <w:tcPr>
            <w:tcW w:w="1240" w:type="dxa"/>
            <w:tcBorders>
              <w:top w:val="nil"/>
              <w:left w:val="nil"/>
              <w:bottom w:val="single" w:sz="4" w:space="0" w:color="auto"/>
              <w:right w:val="single" w:sz="4" w:space="0" w:color="auto"/>
            </w:tcBorders>
            <w:shd w:val="clear" w:color="auto" w:fill="auto"/>
            <w:vAlign w:val="center"/>
            <w:hideMark/>
          </w:tcPr>
          <w:p w14:paraId="684E29B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19A357A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A676DE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1D7EB84" w14:textId="77777777" w:rsidTr="008937DC">
        <w:trPr>
          <w:gridAfter w:val="1"/>
          <w:wAfter w:w="8" w:type="dxa"/>
          <w:trHeight w:val="278"/>
        </w:trPr>
        <w:tc>
          <w:tcPr>
            <w:tcW w:w="426" w:type="dxa"/>
            <w:tcBorders>
              <w:top w:val="nil"/>
              <w:left w:val="single" w:sz="4" w:space="0" w:color="auto"/>
              <w:bottom w:val="single" w:sz="4" w:space="0" w:color="auto"/>
              <w:right w:val="nil"/>
            </w:tcBorders>
            <w:shd w:val="clear" w:color="auto" w:fill="auto"/>
            <w:noWrap/>
            <w:vAlign w:val="center"/>
            <w:hideMark/>
          </w:tcPr>
          <w:p w14:paraId="7D449C3C"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C2AB517"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torres de 2.5m x 2.5m x 15m de alto con viga para colgar sistema de refuerzo de sonido delay.</w:t>
            </w:r>
          </w:p>
        </w:tc>
        <w:tc>
          <w:tcPr>
            <w:tcW w:w="1240" w:type="dxa"/>
            <w:tcBorders>
              <w:top w:val="nil"/>
              <w:left w:val="nil"/>
              <w:bottom w:val="single" w:sz="4" w:space="0" w:color="auto"/>
              <w:right w:val="single" w:sz="4" w:space="0" w:color="auto"/>
            </w:tcBorders>
            <w:shd w:val="clear" w:color="auto" w:fill="auto"/>
            <w:vAlign w:val="center"/>
            <w:hideMark/>
          </w:tcPr>
          <w:p w14:paraId="1D72009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398E1E9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C37558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70C4638" w14:textId="77777777" w:rsidTr="008937DC">
        <w:trPr>
          <w:gridAfter w:val="1"/>
          <w:wAfter w:w="8" w:type="dxa"/>
          <w:trHeight w:val="328"/>
        </w:trPr>
        <w:tc>
          <w:tcPr>
            <w:tcW w:w="426" w:type="dxa"/>
            <w:tcBorders>
              <w:top w:val="nil"/>
              <w:left w:val="single" w:sz="4" w:space="0" w:color="auto"/>
              <w:bottom w:val="single" w:sz="4" w:space="0" w:color="auto"/>
              <w:right w:val="nil"/>
            </w:tcBorders>
            <w:shd w:val="clear" w:color="auto" w:fill="auto"/>
            <w:noWrap/>
            <w:vAlign w:val="center"/>
            <w:hideMark/>
          </w:tcPr>
          <w:p w14:paraId="2372DC87"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882FC04"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torres de 2.5m x 2.5m x 15 m de alto para sostener las vigas del techo donde se colgará la iluminación</w:t>
            </w:r>
          </w:p>
        </w:tc>
        <w:tc>
          <w:tcPr>
            <w:tcW w:w="1240" w:type="dxa"/>
            <w:tcBorders>
              <w:top w:val="nil"/>
              <w:left w:val="nil"/>
              <w:bottom w:val="single" w:sz="4" w:space="0" w:color="auto"/>
              <w:right w:val="single" w:sz="4" w:space="0" w:color="auto"/>
            </w:tcBorders>
            <w:shd w:val="clear" w:color="auto" w:fill="auto"/>
            <w:vAlign w:val="center"/>
            <w:hideMark/>
          </w:tcPr>
          <w:p w14:paraId="240AD82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4F14356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55272D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45B9422" w14:textId="77777777" w:rsidTr="008937DC">
        <w:trPr>
          <w:gridAfter w:val="1"/>
          <w:wAfter w:w="8" w:type="dxa"/>
          <w:trHeight w:val="419"/>
        </w:trPr>
        <w:tc>
          <w:tcPr>
            <w:tcW w:w="426" w:type="dxa"/>
            <w:tcBorders>
              <w:top w:val="nil"/>
              <w:left w:val="single" w:sz="4" w:space="0" w:color="auto"/>
              <w:bottom w:val="single" w:sz="4" w:space="0" w:color="auto"/>
              <w:right w:val="nil"/>
            </w:tcBorders>
            <w:shd w:val="clear" w:color="auto" w:fill="auto"/>
            <w:noWrap/>
            <w:vAlign w:val="center"/>
            <w:hideMark/>
          </w:tcPr>
          <w:p w14:paraId="0CEEC151"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E7AF447"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viga cuadrada de 16 m x 0.60 m de alto, instalada a 2 m (tipo volado) para la iluminación frontal de la tarima primer nivel (zona para danza).</w:t>
            </w:r>
          </w:p>
        </w:tc>
        <w:tc>
          <w:tcPr>
            <w:tcW w:w="1240" w:type="dxa"/>
            <w:tcBorders>
              <w:top w:val="nil"/>
              <w:left w:val="nil"/>
              <w:bottom w:val="single" w:sz="4" w:space="0" w:color="auto"/>
              <w:right w:val="single" w:sz="4" w:space="0" w:color="auto"/>
            </w:tcBorders>
            <w:shd w:val="clear" w:color="auto" w:fill="auto"/>
            <w:vAlign w:val="center"/>
            <w:hideMark/>
          </w:tcPr>
          <w:p w14:paraId="0DFA15F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E28A9B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903082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8BE569C" w14:textId="77777777" w:rsidTr="008937DC">
        <w:trPr>
          <w:gridAfter w:val="1"/>
          <w:wAfter w:w="8" w:type="dxa"/>
          <w:trHeight w:val="280"/>
        </w:trPr>
        <w:tc>
          <w:tcPr>
            <w:tcW w:w="426" w:type="dxa"/>
            <w:tcBorders>
              <w:top w:val="nil"/>
              <w:left w:val="single" w:sz="4" w:space="0" w:color="auto"/>
              <w:bottom w:val="single" w:sz="4" w:space="0" w:color="auto"/>
              <w:right w:val="nil"/>
            </w:tcBorders>
            <w:shd w:val="clear" w:color="auto" w:fill="auto"/>
            <w:noWrap/>
            <w:vAlign w:val="center"/>
            <w:hideMark/>
          </w:tcPr>
          <w:p w14:paraId="584EB464"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E6B4A93"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vigas cuadradas de 16 m x 0.60 m para iluminación colgadas a 14.5 m de altura.</w:t>
            </w:r>
          </w:p>
        </w:tc>
        <w:tc>
          <w:tcPr>
            <w:tcW w:w="1240" w:type="dxa"/>
            <w:tcBorders>
              <w:top w:val="nil"/>
              <w:left w:val="nil"/>
              <w:bottom w:val="single" w:sz="4" w:space="0" w:color="auto"/>
              <w:right w:val="single" w:sz="4" w:space="0" w:color="auto"/>
            </w:tcBorders>
            <w:shd w:val="clear" w:color="auto" w:fill="auto"/>
            <w:vAlign w:val="center"/>
            <w:hideMark/>
          </w:tcPr>
          <w:p w14:paraId="5518D8F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35488DB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B7092D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E4A1BD2" w14:textId="77777777" w:rsidTr="008937DC">
        <w:trPr>
          <w:gridAfter w:val="1"/>
          <w:wAfter w:w="8" w:type="dxa"/>
          <w:trHeight w:val="244"/>
        </w:trPr>
        <w:tc>
          <w:tcPr>
            <w:tcW w:w="426" w:type="dxa"/>
            <w:tcBorders>
              <w:top w:val="nil"/>
              <w:left w:val="single" w:sz="4" w:space="0" w:color="auto"/>
              <w:bottom w:val="single" w:sz="4" w:space="0" w:color="auto"/>
              <w:right w:val="nil"/>
            </w:tcBorders>
            <w:shd w:val="clear" w:color="auto" w:fill="auto"/>
            <w:noWrap/>
            <w:vAlign w:val="center"/>
            <w:hideMark/>
          </w:tcPr>
          <w:p w14:paraId="690D9F52"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AA60845"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viga cuadrada de 16 m x 0.60 m para soportar pantalla led de 12m x 4m.</w:t>
            </w:r>
          </w:p>
        </w:tc>
        <w:tc>
          <w:tcPr>
            <w:tcW w:w="1240" w:type="dxa"/>
            <w:tcBorders>
              <w:top w:val="nil"/>
              <w:left w:val="nil"/>
              <w:bottom w:val="single" w:sz="4" w:space="0" w:color="auto"/>
              <w:right w:val="single" w:sz="4" w:space="0" w:color="auto"/>
            </w:tcBorders>
            <w:shd w:val="clear" w:color="auto" w:fill="auto"/>
            <w:vAlign w:val="center"/>
            <w:hideMark/>
          </w:tcPr>
          <w:p w14:paraId="5E98261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0DFA373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3242FC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2DF31C7" w14:textId="77777777" w:rsidTr="008937DC">
        <w:trPr>
          <w:gridAfter w:val="1"/>
          <w:wAfter w:w="8" w:type="dxa"/>
          <w:trHeight w:val="106"/>
        </w:trPr>
        <w:tc>
          <w:tcPr>
            <w:tcW w:w="426" w:type="dxa"/>
            <w:tcBorders>
              <w:top w:val="nil"/>
              <w:left w:val="single" w:sz="4" w:space="0" w:color="auto"/>
              <w:bottom w:val="single" w:sz="4" w:space="0" w:color="auto"/>
              <w:right w:val="nil"/>
            </w:tcBorders>
            <w:shd w:val="clear" w:color="auto" w:fill="auto"/>
            <w:noWrap/>
            <w:vAlign w:val="center"/>
            <w:hideMark/>
          </w:tcPr>
          <w:p w14:paraId="6C1A0D0C"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lastRenderedPageBreak/>
              <w:t> </w:t>
            </w:r>
          </w:p>
        </w:tc>
        <w:tc>
          <w:tcPr>
            <w:tcW w:w="5953" w:type="dxa"/>
            <w:tcBorders>
              <w:top w:val="nil"/>
              <w:left w:val="nil"/>
              <w:bottom w:val="single" w:sz="4" w:space="0" w:color="auto"/>
              <w:right w:val="single" w:sz="4" w:space="0" w:color="auto"/>
            </w:tcBorders>
            <w:shd w:val="clear" w:color="auto" w:fill="auto"/>
            <w:vAlign w:val="center"/>
            <w:hideMark/>
          </w:tcPr>
          <w:p w14:paraId="3E736352"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vigas triangulares de 21 m x 0.40 m colocadas en los laterales del escenario a 3 m de altura para iluminación tipo calle.</w:t>
            </w:r>
          </w:p>
        </w:tc>
        <w:tc>
          <w:tcPr>
            <w:tcW w:w="1240" w:type="dxa"/>
            <w:tcBorders>
              <w:top w:val="nil"/>
              <w:left w:val="nil"/>
              <w:bottom w:val="single" w:sz="4" w:space="0" w:color="auto"/>
              <w:right w:val="single" w:sz="4" w:space="0" w:color="auto"/>
            </w:tcBorders>
            <w:shd w:val="clear" w:color="auto" w:fill="auto"/>
            <w:vAlign w:val="center"/>
            <w:hideMark/>
          </w:tcPr>
          <w:p w14:paraId="6BB6123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42E672A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DC8FEA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27F91A1" w14:textId="77777777" w:rsidTr="008937DC">
        <w:trPr>
          <w:gridAfter w:val="1"/>
          <w:wAfter w:w="8" w:type="dxa"/>
          <w:trHeight w:val="143"/>
        </w:trPr>
        <w:tc>
          <w:tcPr>
            <w:tcW w:w="426" w:type="dxa"/>
            <w:tcBorders>
              <w:top w:val="nil"/>
              <w:left w:val="single" w:sz="4" w:space="0" w:color="auto"/>
              <w:bottom w:val="single" w:sz="4" w:space="0" w:color="auto"/>
              <w:right w:val="nil"/>
            </w:tcBorders>
            <w:shd w:val="clear" w:color="auto" w:fill="auto"/>
            <w:noWrap/>
            <w:vAlign w:val="center"/>
            <w:hideMark/>
          </w:tcPr>
          <w:p w14:paraId="07856D99"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24CA32F1"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vigas triangulares de 21m x 0.40 m colocadas en los laterales del escenario a 4m del piso del escenario para colgar sistema sidefill.</w:t>
            </w:r>
          </w:p>
        </w:tc>
        <w:tc>
          <w:tcPr>
            <w:tcW w:w="1240" w:type="dxa"/>
            <w:tcBorders>
              <w:top w:val="nil"/>
              <w:left w:val="nil"/>
              <w:bottom w:val="single" w:sz="4" w:space="0" w:color="auto"/>
              <w:right w:val="single" w:sz="4" w:space="0" w:color="auto"/>
            </w:tcBorders>
            <w:shd w:val="clear" w:color="auto" w:fill="auto"/>
            <w:vAlign w:val="center"/>
            <w:hideMark/>
          </w:tcPr>
          <w:p w14:paraId="7C110F6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3588EA0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08752C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76214AD"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3302B890"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0A6F3572"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D. BRANDING ESCENARIO</w:t>
            </w:r>
          </w:p>
        </w:tc>
      </w:tr>
      <w:tr w:rsidR="008937DC" w:rsidRPr="008937DC" w14:paraId="7B8F55C0"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38C02EE1"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FD33525"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friso frontal inferior de 14.50 m de ancho x 1.00 m de alto</w:t>
            </w:r>
          </w:p>
        </w:tc>
        <w:tc>
          <w:tcPr>
            <w:tcW w:w="1240" w:type="dxa"/>
            <w:tcBorders>
              <w:top w:val="nil"/>
              <w:left w:val="nil"/>
              <w:bottom w:val="single" w:sz="4" w:space="0" w:color="auto"/>
              <w:right w:val="single" w:sz="4" w:space="0" w:color="auto"/>
            </w:tcBorders>
            <w:shd w:val="clear" w:color="auto" w:fill="auto"/>
            <w:vAlign w:val="center"/>
            <w:hideMark/>
          </w:tcPr>
          <w:p w14:paraId="24AAAA4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25242F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8E02F9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4526ED0"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4D99E09"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B909FB3"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friso frontal superior de 14.50 m de ancho x 1 m de alto</w:t>
            </w:r>
          </w:p>
        </w:tc>
        <w:tc>
          <w:tcPr>
            <w:tcW w:w="1240" w:type="dxa"/>
            <w:tcBorders>
              <w:top w:val="nil"/>
              <w:left w:val="nil"/>
              <w:bottom w:val="single" w:sz="4" w:space="0" w:color="auto"/>
              <w:right w:val="single" w:sz="4" w:space="0" w:color="auto"/>
            </w:tcBorders>
            <w:shd w:val="clear" w:color="auto" w:fill="auto"/>
            <w:vAlign w:val="center"/>
            <w:hideMark/>
          </w:tcPr>
          <w:p w14:paraId="264B8D7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3B7ED66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BF36AB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3480F75"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3971E419"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148784F"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pendones laterales impreso sobre material de material mesh de 2.50 metros de ancho x 15.00 metros de alto instalados</w:t>
            </w:r>
          </w:p>
        </w:tc>
        <w:tc>
          <w:tcPr>
            <w:tcW w:w="1240" w:type="dxa"/>
            <w:tcBorders>
              <w:top w:val="nil"/>
              <w:left w:val="nil"/>
              <w:bottom w:val="single" w:sz="4" w:space="0" w:color="auto"/>
              <w:right w:val="single" w:sz="4" w:space="0" w:color="auto"/>
            </w:tcBorders>
            <w:shd w:val="clear" w:color="auto" w:fill="auto"/>
            <w:vAlign w:val="center"/>
            <w:hideMark/>
          </w:tcPr>
          <w:p w14:paraId="343C57C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09FF2D8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D835B0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1CC9D15"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0E85D545"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3F5382C5"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E. ATRIL</w:t>
            </w:r>
          </w:p>
        </w:tc>
      </w:tr>
      <w:tr w:rsidR="008937DC" w:rsidRPr="008937DC" w14:paraId="2BF77939"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21B2D61E"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4CD0C2C"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atril de 1.20m de alto x 45cm de ancho x 45cm de profundidad con estructura de aluminio y/o sistema modular de octanor</w:t>
            </w:r>
          </w:p>
        </w:tc>
        <w:tc>
          <w:tcPr>
            <w:tcW w:w="1240" w:type="dxa"/>
            <w:tcBorders>
              <w:top w:val="nil"/>
              <w:left w:val="nil"/>
              <w:bottom w:val="single" w:sz="4" w:space="0" w:color="auto"/>
              <w:right w:val="single" w:sz="4" w:space="0" w:color="auto"/>
            </w:tcBorders>
            <w:shd w:val="clear" w:color="auto" w:fill="auto"/>
            <w:vAlign w:val="center"/>
            <w:hideMark/>
          </w:tcPr>
          <w:p w14:paraId="2958EB9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535215F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F22252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E878F2C"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FF23A73"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1AB93734"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F. FIGURAS GEOMÉTRICAS NAVIDEÑAS</w:t>
            </w:r>
          </w:p>
        </w:tc>
      </w:tr>
      <w:tr w:rsidR="008937DC" w:rsidRPr="008937DC" w14:paraId="4816AF72" w14:textId="77777777" w:rsidTr="008937DC">
        <w:trPr>
          <w:gridAfter w:val="1"/>
          <w:wAfter w:w="8" w:type="dxa"/>
          <w:trHeight w:val="127"/>
        </w:trPr>
        <w:tc>
          <w:tcPr>
            <w:tcW w:w="426" w:type="dxa"/>
            <w:tcBorders>
              <w:top w:val="nil"/>
              <w:left w:val="single" w:sz="4" w:space="0" w:color="auto"/>
              <w:bottom w:val="single" w:sz="4" w:space="0" w:color="auto"/>
              <w:right w:val="nil"/>
            </w:tcBorders>
            <w:shd w:val="clear" w:color="auto" w:fill="auto"/>
            <w:noWrap/>
            <w:vAlign w:val="center"/>
            <w:hideMark/>
          </w:tcPr>
          <w:p w14:paraId="418C5730"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FF99BDD"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figuras geométricas de 2m de alto x 2m de ancho x 0.5m de profundidad hechas de bastidores de maderas forradas con telas de distintos colores</w:t>
            </w:r>
          </w:p>
        </w:tc>
        <w:tc>
          <w:tcPr>
            <w:tcW w:w="1240" w:type="dxa"/>
            <w:tcBorders>
              <w:top w:val="nil"/>
              <w:left w:val="nil"/>
              <w:bottom w:val="single" w:sz="4" w:space="0" w:color="auto"/>
              <w:right w:val="single" w:sz="4" w:space="0" w:color="auto"/>
            </w:tcBorders>
            <w:shd w:val="clear" w:color="auto" w:fill="auto"/>
            <w:vAlign w:val="center"/>
            <w:hideMark/>
          </w:tcPr>
          <w:p w14:paraId="65DD357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8</w:t>
            </w:r>
          </w:p>
        </w:tc>
        <w:tc>
          <w:tcPr>
            <w:tcW w:w="1240" w:type="dxa"/>
            <w:tcBorders>
              <w:top w:val="nil"/>
              <w:left w:val="nil"/>
              <w:bottom w:val="single" w:sz="4" w:space="0" w:color="auto"/>
              <w:right w:val="single" w:sz="4" w:space="0" w:color="auto"/>
            </w:tcBorders>
            <w:shd w:val="clear" w:color="auto" w:fill="auto"/>
            <w:vAlign w:val="center"/>
            <w:hideMark/>
          </w:tcPr>
          <w:p w14:paraId="725806D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60A66C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3330999"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955949D"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4.2.2. RIDER SONIDO</w:t>
            </w:r>
          </w:p>
        </w:tc>
      </w:tr>
      <w:tr w:rsidR="008937DC" w:rsidRPr="008937DC" w14:paraId="1F19EA2C"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6804261F"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0237508D"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A. MAIN PA</w:t>
            </w:r>
          </w:p>
        </w:tc>
      </w:tr>
      <w:tr w:rsidR="008937DC" w:rsidRPr="008937DC" w14:paraId="3FF7DF49"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40394F43"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1A28D6F"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altavoces acoplados y alineados en sistema de 24 por lado como mínimo. (sistema line array).</w:t>
            </w:r>
          </w:p>
        </w:tc>
        <w:tc>
          <w:tcPr>
            <w:tcW w:w="1240" w:type="dxa"/>
            <w:tcBorders>
              <w:top w:val="nil"/>
              <w:left w:val="nil"/>
              <w:bottom w:val="single" w:sz="4" w:space="0" w:color="auto"/>
              <w:right w:val="single" w:sz="4" w:space="0" w:color="auto"/>
            </w:tcBorders>
            <w:shd w:val="clear" w:color="auto" w:fill="auto"/>
            <w:vAlign w:val="center"/>
            <w:hideMark/>
          </w:tcPr>
          <w:p w14:paraId="0418E23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48</w:t>
            </w:r>
          </w:p>
        </w:tc>
        <w:tc>
          <w:tcPr>
            <w:tcW w:w="1240" w:type="dxa"/>
            <w:tcBorders>
              <w:top w:val="nil"/>
              <w:left w:val="nil"/>
              <w:bottom w:val="single" w:sz="4" w:space="0" w:color="auto"/>
              <w:right w:val="single" w:sz="4" w:space="0" w:color="auto"/>
            </w:tcBorders>
            <w:shd w:val="clear" w:color="auto" w:fill="auto"/>
            <w:vAlign w:val="center"/>
            <w:hideMark/>
          </w:tcPr>
          <w:p w14:paraId="49AA703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A9F652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B10C3E9"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33DB8C1"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1E597A9"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 xml:space="preserve"> Sub Bajos 18 Pulgadas Cardioide</w:t>
            </w:r>
          </w:p>
        </w:tc>
        <w:tc>
          <w:tcPr>
            <w:tcW w:w="1240" w:type="dxa"/>
            <w:tcBorders>
              <w:top w:val="nil"/>
              <w:left w:val="nil"/>
              <w:bottom w:val="single" w:sz="4" w:space="0" w:color="auto"/>
              <w:right w:val="single" w:sz="4" w:space="0" w:color="auto"/>
            </w:tcBorders>
            <w:shd w:val="clear" w:color="auto" w:fill="auto"/>
            <w:vAlign w:val="center"/>
            <w:hideMark/>
          </w:tcPr>
          <w:p w14:paraId="2FF7F62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18</w:t>
            </w:r>
          </w:p>
        </w:tc>
        <w:tc>
          <w:tcPr>
            <w:tcW w:w="1240" w:type="dxa"/>
            <w:tcBorders>
              <w:top w:val="nil"/>
              <w:left w:val="nil"/>
              <w:bottom w:val="single" w:sz="4" w:space="0" w:color="auto"/>
              <w:right w:val="single" w:sz="4" w:space="0" w:color="auto"/>
            </w:tcBorders>
            <w:shd w:val="clear" w:color="auto" w:fill="auto"/>
            <w:vAlign w:val="center"/>
            <w:hideMark/>
          </w:tcPr>
          <w:p w14:paraId="56ABF6A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E21A05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0C67B67"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1D386BC2"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88AA81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Amplificadores de Audio de Cuatro Canales.</w:t>
            </w:r>
            <w:r w:rsidRPr="008937DC">
              <w:rPr>
                <w:rFonts w:ascii="Arial" w:hAnsi="Arial" w:cs="Arial"/>
                <w:color w:val="000000"/>
                <w:sz w:val="18"/>
                <w:szCs w:val="18"/>
                <w:lang w:val="es-PE" w:eastAsia="es-PE" w:bidi="ar-SA"/>
              </w:rPr>
              <w:br/>
              <w:t>4000w RMS / Canal, Procesador.</w:t>
            </w:r>
          </w:p>
        </w:tc>
        <w:tc>
          <w:tcPr>
            <w:tcW w:w="1240" w:type="dxa"/>
            <w:tcBorders>
              <w:top w:val="nil"/>
              <w:left w:val="nil"/>
              <w:bottom w:val="single" w:sz="4" w:space="0" w:color="auto"/>
              <w:right w:val="single" w:sz="4" w:space="0" w:color="auto"/>
            </w:tcBorders>
            <w:shd w:val="clear" w:color="auto" w:fill="auto"/>
            <w:vAlign w:val="center"/>
            <w:hideMark/>
          </w:tcPr>
          <w:p w14:paraId="1A5FB0E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641193D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1623CE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BFD1832"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5978D4F7"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B8EEA91"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Sistema de delay de 16 altavoces acoplados y alineados (08 por lado)</w:t>
            </w:r>
          </w:p>
        </w:tc>
        <w:tc>
          <w:tcPr>
            <w:tcW w:w="1240" w:type="dxa"/>
            <w:tcBorders>
              <w:top w:val="nil"/>
              <w:left w:val="nil"/>
              <w:bottom w:val="single" w:sz="4" w:space="0" w:color="auto"/>
              <w:right w:val="single" w:sz="4" w:space="0" w:color="auto"/>
            </w:tcBorders>
            <w:shd w:val="clear" w:color="auto" w:fill="auto"/>
            <w:vAlign w:val="center"/>
            <w:hideMark/>
          </w:tcPr>
          <w:p w14:paraId="04C96BA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3E33E19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762950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57A5331"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7961566"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3BFBEB9"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Sistema outfill de 16 altavoces acoplados y alineados (08 por lado)</w:t>
            </w:r>
          </w:p>
        </w:tc>
        <w:tc>
          <w:tcPr>
            <w:tcW w:w="1240" w:type="dxa"/>
            <w:tcBorders>
              <w:top w:val="nil"/>
              <w:left w:val="nil"/>
              <w:bottom w:val="single" w:sz="4" w:space="0" w:color="auto"/>
              <w:right w:val="single" w:sz="4" w:space="0" w:color="auto"/>
            </w:tcBorders>
            <w:shd w:val="clear" w:color="auto" w:fill="auto"/>
            <w:vAlign w:val="center"/>
            <w:hideMark/>
          </w:tcPr>
          <w:p w14:paraId="4E04A2C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22E5E23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824591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3F5E0557"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50D67377"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E186EF3"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altavoces para frontfill.</w:t>
            </w:r>
          </w:p>
        </w:tc>
        <w:tc>
          <w:tcPr>
            <w:tcW w:w="1240" w:type="dxa"/>
            <w:tcBorders>
              <w:top w:val="nil"/>
              <w:left w:val="nil"/>
              <w:bottom w:val="single" w:sz="4" w:space="0" w:color="auto"/>
              <w:right w:val="single" w:sz="4" w:space="0" w:color="auto"/>
            </w:tcBorders>
            <w:shd w:val="clear" w:color="auto" w:fill="auto"/>
            <w:vAlign w:val="center"/>
            <w:hideMark/>
          </w:tcPr>
          <w:p w14:paraId="1A654E8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3B813F6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869D6B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E903F30"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14FFA78F"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2ECBE155"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B. OUTFILL</w:t>
            </w:r>
          </w:p>
        </w:tc>
      </w:tr>
      <w:tr w:rsidR="008937DC" w:rsidRPr="008937DC" w14:paraId="0E530AE5"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5ED4EEF3"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29DFCA4D"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altavoces (tipo VRX932), ocho (08) en cada torre del P.A</w:t>
            </w:r>
          </w:p>
        </w:tc>
        <w:tc>
          <w:tcPr>
            <w:tcW w:w="1240" w:type="dxa"/>
            <w:tcBorders>
              <w:top w:val="nil"/>
              <w:left w:val="nil"/>
              <w:bottom w:val="single" w:sz="4" w:space="0" w:color="auto"/>
              <w:right w:val="single" w:sz="4" w:space="0" w:color="auto"/>
            </w:tcBorders>
            <w:shd w:val="clear" w:color="auto" w:fill="auto"/>
            <w:vAlign w:val="center"/>
            <w:hideMark/>
          </w:tcPr>
          <w:p w14:paraId="0960C6A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16</w:t>
            </w:r>
          </w:p>
        </w:tc>
        <w:tc>
          <w:tcPr>
            <w:tcW w:w="1240" w:type="dxa"/>
            <w:tcBorders>
              <w:top w:val="nil"/>
              <w:left w:val="nil"/>
              <w:bottom w:val="single" w:sz="4" w:space="0" w:color="auto"/>
              <w:right w:val="single" w:sz="4" w:space="0" w:color="auto"/>
            </w:tcBorders>
            <w:shd w:val="clear" w:color="auto" w:fill="auto"/>
            <w:vAlign w:val="center"/>
            <w:hideMark/>
          </w:tcPr>
          <w:p w14:paraId="60B12CC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810F9F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E34349D"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2D5BE92"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CFCB689"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Bumbers</w:t>
            </w:r>
          </w:p>
        </w:tc>
        <w:tc>
          <w:tcPr>
            <w:tcW w:w="1240" w:type="dxa"/>
            <w:tcBorders>
              <w:top w:val="nil"/>
              <w:left w:val="nil"/>
              <w:bottom w:val="single" w:sz="4" w:space="0" w:color="auto"/>
              <w:right w:val="single" w:sz="4" w:space="0" w:color="auto"/>
            </w:tcBorders>
            <w:shd w:val="clear" w:color="auto" w:fill="auto"/>
            <w:vAlign w:val="center"/>
            <w:hideMark/>
          </w:tcPr>
          <w:p w14:paraId="05F39B4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6D98059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C1C8C0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B7E99DD" w14:textId="77777777" w:rsidTr="008937DC">
        <w:trPr>
          <w:gridAfter w:val="1"/>
          <w:wAfter w:w="8" w:type="dxa"/>
          <w:trHeight w:val="497"/>
        </w:trPr>
        <w:tc>
          <w:tcPr>
            <w:tcW w:w="426" w:type="dxa"/>
            <w:tcBorders>
              <w:top w:val="nil"/>
              <w:left w:val="single" w:sz="4" w:space="0" w:color="auto"/>
              <w:bottom w:val="single" w:sz="4" w:space="0" w:color="auto"/>
              <w:right w:val="nil"/>
            </w:tcBorders>
            <w:shd w:val="clear" w:color="auto" w:fill="auto"/>
            <w:noWrap/>
            <w:vAlign w:val="center"/>
            <w:hideMark/>
          </w:tcPr>
          <w:p w14:paraId="63D37008"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17DCCA1"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tecles de 1T</w:t>
            </w:r>
            <w:r w:rsidRPr="008937DC">
              <w:rPr>
                <w:rFonts w:ascii="Arial" w:hAnsi="Arial" w:cs="Arial"/>
                <w:color w:val="000000"/>
                <w:sz w:val="18"/>
                <w:szCs w:val="18"/>
                <w:lang w:val="es-PE" w:eastAsia="es-PE" w:bidi="ar-SA"/>
              </w:rPr>
              <w:br/>
              <w:t>Cables y accesorios necesarios para que sean conectados con la consola.</w:t>
            </w:r>
          </w:p>
        </w:tc>
        <w:tc>
          <w:tcPr>
            <w:tcW w:w="1240" w:type="dxa"/>
            <w:tcBorders>
              <w:top w:val="nil"/>
              <w:left w:val="nil"/>
              <w:bottom w:val="single" w:sz="4" w:space="0" w:color="auto"/>
              <w:right w:val="single" w:sz="4" w:space="0" w:color="auto"/>
            </w:tcBorders>
            <w:shd w:val="clear" w:color="auto" w:fill="auto"/>
            <w:vAlign w:val="center"/>
            <w:hideMark/>
          </w:tcPr>
          <w:p w14:paraId="122021A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75B772A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9B68E5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5FACDC6"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12E15DFF"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6ADFC7A4"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C. DELAY</w:t>
            </w:r>
          </w:p>
        </w:tc>
      </w:tr>
      <w:tr w:rsidR="008937DC" w:rsidRPr="008937DC" w14:paraId="30D6E6B7"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1B4EDB0"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50F3AB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altavoces (tipo VRX932), ocho (08) en cada torres de delay</w:t>
            </w:r>
          </w:p>
        </w:tc>
        <w:tc>
          <w:tcPr>
            <w:tcW w:w="1240" w:type="dxa"/>
            <w:tcBorders>
              <w:top w:val="nil"/>
              <w:left w:val="nil"/>
              <w:bottom w:val="single" w:sz="4" w:space="0" w:color="auto"/>
              <w:right w:val="single" w:sz="4" w:space="0" w:color="auto"/>
            </w:tcBorders>
            <w:shd w:val="clear" w:color="auto" w:fill="auto"/>
            <w:vAlign w:val="center"/>
            <w:hideMark/>
          </w:tcPr>
          <w:p w14:paraId="244CB77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16</w:t>
            </w:r>
          </w:p>
        </w:tc>
        <w:tc>
          <w:tcPr>
            <w:tcW w:w="1240" w:type="dxa"/>
            <w:tcBorders>
              <w:top w:val="nil"/>
              <w:left w:val="nil"/>
              <w:bottom w:val="single" w:sz="4" w:space="0" w:color="auto"/>
              <w:right w:val="single" w:sz="4" w:space="0" w:color="auto"/>
            </w:tcBorders>
            <w:shd w:val="clear" w:color="auto" w:fill="auto"/>
            <w:vAlign w:val="center"/>
            <w:hideMark/>
          </w:tcPr>
          <w:p w14:paraId="2E27AF3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379C06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B44887C"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3F5DD645"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DF1DC1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Bumbers</w:t>
            </w:r>
          </w:p>
        </w:tc>
        <w:tc>
          <w:tcPr>
            <w:tcW w:w="1240" w:type="dxa"/>
            <w:tcBorders>
              <w:top w:val="nil"/>
              <w:left w:val="nil"/>
              <w:bottom w:val="single" w:sz="4" w:space="0" w:color="auto"/>
              <w:right w:val="single" w:sz="4" w:space="0" w:color="auto"/>
            </w:tcBorders>
            <w:shd w:val="clear" w:color="auto" w:fill="auto"/>
            <w:vAlign w:val="center"/>
            <w:hideMark/>
          </w:tcPr>
          <w:p w14:paraId="12958C6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0E38967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BF1833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039E69A" w14:textId="77777777" w:rsidTr="008937DC">
        <w:trPr>
          <w:gridAfter w:val="1"/>
          <w:wAfter w:w="8" w:type="dxa"/>
          <w:trHeight w:val="684"/>
        </w:trPr>
        <w:tc>
          <w:tcPr>
            <w:tcW w:w="426" w:type="dxa"/>
            <w:tcBorders>
              <w:top w:val="nil"/>
              <w:left w:val="single" w:sz="4" w:space="0" w:color="auto"/>
              <w:bottom w:val="single" w:sz="4" w:space="0" w:color="auto"/>
              <w:right w:val="nil"/>
            </w:tcBorders>
            <w:shd w:val="clear" w:color="auto" w:fill="auto"/>
            <w:noWrap/>
            <w:vAlign w:val="center"/>
            <w:hideMark/>
          </w:tcPr>
          <w:p w14:paraId="3F34E845"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BBF7635"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tecles de 1T</w:t>
            </w:r>
            <w:r w:rsidRPr="008937DC">
              <w:rPr>
                <w:rFonts w:ascii="Arial" w:hAnsi="Arial" w:cs="Arial"/>
                <w:color w:val="000000"/>
                <w:sz w:val="18"/>
                <w:szCs w:val="18"/>
                <w:lang w:val="es-PE" w:eastAsia="es-PE" w:bidi="ar-SA"/>
              </w:rPr>
              <w:br/>
              <w:t>Cables y accesorios necesarios para que sean conectados con la consola.</w:t>
            </w:r>
          </w:p>
        </w:tc>
        <w:tc>
          <w:tcPr>
            <w:tcW w:w="1240" w:type="dxa"/>
            <w:tcBorders>
              <w:top w:val="nil"/>
              <w:left w:val="nil"/>
              <w:bottom w:val="single" w:sz="4" w:space="0" w:color="auto"/>
              <w:right w:val="single" w:sz="4" w:space="0" w:color="auto"/>
            </w:tcBorders>
            <w:shd w:val="clear" w:color="auto" w:fill="auto"/>
            <w:vAlign w:val="center"/>
            <w:hideMark/>
          </w:tcPr>
          <w:p w14:paraId="2B26B29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069EDF1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7E2509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58CE504"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8507B90"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32A10015"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D. FRONT FILL</w:t>
            </w:r>
          </w:p>
        </w:tc>
      </w:tr>
      <w:tr w:rsidR="008937DC" w:rsidRPr="008937DC" w14:paraId="47E48471"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693ABDEA"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D94B6B1"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altavoces (tipo PRX815)</w:t>
            </w:r>
          </w:p>
        </w:tc>
        <w:tc>
          <w:tcPr>
            <w:tcW w:w="1240" w:type="dxa"/>
            <w:tcBorders>
              <w:top w:val="nil"/>
              <w:left w:val="nil"/>
              <w:bottom w:val="single" w:sz="4" w:space="0" w:color="auto"/>
              <w:right w:val="single" w:sz="4" w:space="0" w:color="auto"/>
            </w:tcBorders>
            <w:shd w:val="clear" w:color="auto" w:fill="auto"/>
            <w:vAlign w:val="center"/>
            <w:hideMark/>
          </w:tcPr>
          <w:p w14:paraId="1D31615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0A712E6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30E552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30795B3"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24B9B865"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3E3D043"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pedestales de parlantes</w:t>
            </w:r>
            <w:r w:rsidRPr="008937DC">
              <w:rPr>
                <w:rFonts w:ascii="Arial" w:hAnsi="Arial" w:cs="Arial"/>
                <w:color w:val="000000"/>
                <w:sz w:val="18"/>
                <w:szCs w:val="18"/>
                <w:lang w:val="es-PE" w:eastAsia="es-PE" w:bidi="ar-SA"/>
              </w:rPr>
              <w:br/>
              <w:t>Cables y accesorios necesarios para conectar los altavoces.</w:t>
            </w:r>
          </w:p>
        </w:tc>
        <w:tc>
          <w:tcPr>
            <w:tcW w:w="1240" w:type="dxa"/>
            <w:tcBorders>
              <w:top w:val="nil"/>
              <w:left w:val="nil"/>
              <w:bottom w:val="single" w:sz="4" w:space="0" w:color="auto"/>
              <w:right w:val="single" w:sz="4" w:space="0" w:color="auto"/>
            </w:tcBorders>
            <w:shd w:val="clear" w:color="auto" w:fill="auto"/>
            <w:vAlign w:val="center"/>
            <w:hideMark/>
          </w:tcPr>
          <w:p w14:paraId="55B95E7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43693FE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7C4C6B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FB913F2"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506B13F"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0CCA80BA"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E. PROCESADOR DE P.A</w:t>
            </w:r>
          </w:p>
        </w:tc>
      </w:tr>
      <w:tr w:rsidR="008937DC" w:rsidRPr="008937DC" w14:paraId="0E94A646"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0A3F037C"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2E7553FC"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procesadores de PA (tipo VENU360)</w:t>
            </w:r>
          </w:p>
        </w:tc>
        <w:tc>
          <w:tcPr>
            <w:tcW w:w="1240" w:type="dxa"/>
            <w:tcBorders>
              <w:top w:val="nil"/>
              <w:left w:val="nil"/>
              <w:bottom w:val="single" w:sz="4" w:space="0" w:color="auto"/>
              <w:right w:val="single" w:sz="4" w:space="0" w:color="auto"/>
            </w:tcBorders>
            <w:shd w:val="clear" w:color="auto" w:fill="auto"/>
            <w:vAlign w:val="center"/>
            <w:hideMark/>
          </w:tcPr>
          <w:p w14:paraId="6623BD4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0420C7E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8A289F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7CCCCCC" w14:textId="77777777" w:rsidTr="008937DC">
        <w:trPr>
          <w:gridAfter w:val="1"/>
          <w:wAfter w:w="8" w:type="dxa"/>
          <w:trHeight w:val="1981"/>
        </w:trPr>
        <w:tc>
          <w:tcPr>
            <w:tcW w:w="426" w:type="dxa"/>
            <w:tcBorders>
              <w:top w:val="nil"/>
              <w:left w:val="single" w:sz="4" w:space="0" w:color="auto"/>
              <w:bottom w:val="single" w:sz="4" w:space="0" w:color="auto"/>
              <w:right w:val="nil"/>
            </w:tcBorders>
            <w:shd w:val="clear" w:color="auto" w:fill="auto"/>
            <w:noWrap/>
            <w:vAlign w:val="center"/>
            <w:hideMark/>
          </w:tcPr>
          <w:p w14:paraId="77BB8C8A"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lastRenderedPageBreak/>
              <w:t> </w:t>
            </w:r>
          </w:p>
        </w:tc>
        <w:tc>
          <w:tcPr>
            <w:tcW w:w="5953" w:type="dxa"/>
            <w:tcBorders>
              <w:top w:val="nil"/>
              <w:left w:val="nil"/>
              <w:bottom w:val="single" w:sz="4" w:space="0" w:color="auto"/>
              <w:right w:val="single" w:sz="4" w:space="0" w:color="auto"/>
            </w:tcBorders>
            <w:shd w:val="clear" w:color="auto" w:fill="auto"/>
            <w:vAlign w:val="center"/>
            <w:hideMark/>
          </w:tcPr>
          <w:p w14:paraId="710B846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b/>
                <w:bCs/>
                <w:color w:val="000000"/>
                <w:sz w:val="18"/>
                <w:szCs w:val="18"/>
                <w:lang w:val="es-PE" w:eastAsia="es-PE" w:bidi="ar-SA"/>
              </w:rPr>
              <w:t>F. MONITORES</w:t>
            </w:r>
            <w:r w:rsidRPr="008937DC">
              <w:rPr>
                <w:rFonts w:ascii="Arial" w:hAnsi="Arial" w:cs="Arial"/>
                <w:color w:val="000000"/>
                <w:sz w:val="18"/>
                <w:szCs w:val="18"/>
                <w:lang w:val="es-PE" w:eastAsia="es-PE" w:bidi="ar-SA"/>
              </w:rPr>
              <w:br/>
            </w:r>
            <w:r w:rsidRPr="008937DC">
              <w:rPr>
                <w:rFonts w:ascii="Arial" w:hAnsi="Arial" w:cs="Arial"/>
                <w:color w:val="000000"/>
                <w:sz w:val="14"/>
                <w:szCs w:val="14"/>
                <w:lang w:val="es-PE" w:eastAsia="es-PE" w:bidi="ar-SA"/>
              </w:rPr>
              <w:t>• Consola Digital 128 canales / 16 aux / 16 VCA / 16 Grupos / 08 Matrix / LR.</w:t>
            </w:r>
            <w:r w:rsidRPr="008937DC">
              <w:rPr>
                <w:rFonts w:ascii="Arial" w:hAnsi="Arial" w:cs="Arial"/>
                <w:color w:val="000000"/>
                <w:sz w:val="14"/>
                <w:szCs w:val="14"/>
                <w:lang w:val="es-PE" w:eastAsia="es-PE" w:bidi="ar-SA"/>
              </w:rPr>
              <w:br/>
              <w:t>• Distribuidor de señal análoga de 128 Entradas x 24 Salidas a mínimo 48 Khz, 24 bits,</w:t>
            </w:r>
            <w:r w:rsidRPr="008937DC">
              <w:rPr>
                <w:rFonts w:ascii="Arial" w:hAnsi="Arial" w:cs="Arial"/>
                <w:color w:val="000000"/>
                <w:sz w:val="14"/>
                <w:szCs w:val="14"/>
                <w:lang w:val="es-PE" w:eastAsia="es-PE" w:bidi="ar-SA"/>
              </w:rPr>
              <w:br/>
              <w:t>• 15 sistemas de monitoreo inalámbrico por audífono completos con distribución de antenas, audífonos y sistema receptor, sensibilidad de 119 DB e impedancia de 36 OHM, respuesta de frecuencia de 18HZ a 19 KHZ, máximo aislamiento de sonido de 37 DB.</w:t>
            </w:r>
            <w:r w:rsidRPr="008937DC">
              <w:rPr>
                <w:rFonts w:ascii="Arial" w:hAnsi="Arial" w:cs="Arial"/>
                <w:color w:val="000000"/>
                <w:sz w:val="14"/>
                <w:szCs w:val="14"/>
                <w:lang w:val="es-PE" w:eastAsia="es-PE" w:bidi="ar-SA"/>
              </w:rPr>
              <w:br/>
              <w:t>• Monitores laterales de 110 DBA en primer nivel (zona para danza), 04 sistema de altavoces por lado. Instalados en tipo sidefill.</w:t>
            </w:r>
            <w:r w:rsidRPr="008937DC">
              <w:rPr>
                <w:rFonts w:ascii="Arial" w:hAnsi="Arial" w:cs="Arial"/>
                <w:color w:val="000000"/>
                <w:sz w:val="14"/>
                <w:szCs w:val="14"/>
                <w:lang w:val="es-PE" w:eastAsia="es-PE" w:bidi="ar-SA"/>
              </w:rPr>
              <w:br/>
              <w:t>• Monitores laterales de 110 DBA en toda la zona de orquesta, 02 sistema de altavoces por lado. Instalados en tipo sidefill.</w:t>
            </w:r>
            <w:r w:rsidRPr="008937DC">
              <w:rPr>
                <w:rFonts w:ascii="Arial" w:hAnsi="Arial" w:cs="Arial"/>
                <w:color w:val="000000"/>
                <w:sz w:val="14"/>
                <w:szCs w:val="14"/>
                <w:lang w:val="es-PE" w:eastAsia="es-PE" w:bidi="ar-SA"/>
              </w:rPr>
              <w:br/>
              <w:t>• Monitores laterales de 110 DBA en toda la zona de coro, 02 sistema de altavoces por lado. Instalados en tipo sidefill.</w:t>
            </w:r>
          </w:p>
        </w:tc>
        <w:tc>
          <w:tcPr>
            <w:tcW w:w="1240" w:type="dxa"/>
            <w:tcBorders>
              <w:top w:val="nil"/>
              <w:left w:val="nil"/>
              <w:bottom w:val="single" w:sz="4" w:space="0" w:color="auto"/>
              <w:right w:val="single" w:sz="4" w:space="0" w:color="auto"/>
            </w:tcBorders>
            <w:shd w:val="clear" w:color="auto" w:fill="auto"/>
            <w:vAlign w:val="center"/>
            <w:hideMark/>
          </w:tcPr>
          <w:p w14:paraId="61E3C12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7974FB1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7D23F2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EAE4778" w14:textId="77777777" w:rsidTr="008937DC">
        <w:trPr>
          <w:gridAfter w:val="1"/>
          <w:wAfter w:w="8" w:type="dxa"/>
          <w:trHeight w:val="562"/>
        </w:trPr>
        <w:tc>
          <w:tcPr>
            <w:tcW w:w="426" w:type="dxa"/>
            <w:tcBorders>
              <w:top w:val="nil"/>
              <w:left w:val="single" w:sz="4" w:space="0" w:color="auto"/>
              <w:bottom w:val="single" w:sz="4" w:space="0" w:color="auto"/>
              <w:right w:val="nil"/>
            </w:tcBorders>
            <w:shd w:val="clear" w:color="auto" w:fill="auto"/>
            <w:noWrap/>
            <w:vAlign w:val="center"/>
            <w:hideMark/>
          </w:tcPr>
          <w:p w14:paraId="06D998F6"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4CDC9BD"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b/>
                <w:bCs/>
                <w:color w:val="000000"/>
                <w:sz w:val="18"/>
                <w:szCs w:val="18"/>
                <w:lang w:val="es-PE" w:eastAsia="es-PE" w:bidi="ar-SA"/>
              </w:rPr>
              <w:t>G. F.O.H</w:t>
            </w:r>
            <w:r w:rsidRPr="008937DC">
              <w:rPr>
                <w:rFonts w:ascii="Arial" w:hAnsi="Arial" w:cs="Arial"/>
                <w:color w:val="000000"/>
                <w:sz w:val="18"/>
                <w:szCs w:val="18"/>
                <w:lang w:val="es-PE" w:eastAsia="es-PE" w:bidi="ar-SA"/>
              </w:rPr>
              <w:br/>
            </w:r>
            <w:r w:rsidRPr="008937DC">
              <w:rPr>
                <w:rFonts w:ascii="Arial" w:hAnsi="Arial" w:cs="Arial"/>
                <w:color w:val="000000"/>
                <w:sz w:val="14"/>
                <w:szCs w:val="14"/>
                <w:lang w:val="es-PE" w:eastAsia="es-PE" w:bidi="ar-SA"/>
              </w:rPr>
              <w:t>• Consola Digital 128 canales / 16 aux / 16 VCA / 16 Grupos / 08 Matrix / LR.</w:t>
            </w:r>
            <w:r w:rsidRPr="008937DC">
              <w:rPr>
                <w:rFonts w:ascii="Arial" w:hAnsi="Arial" w:cs="Arial"/>
                <w:color w:val="000000"/>
                <w:sz w:val="14"/>
                <w:szCs w:val="14"/>
                <w:lang w:val="es-PE" w:eastAsia="es-PE" w:bidi="ar-SA"/>
              </w:rPr>
              <w:br/>
              <w:t>• Distribuidor de señal análoga de 128 Entradas x 24 Salidas a mínimo 48 Khz, 24 bits</w:t>
            </w:r>
          </w:p>
        </w:tc>
        <w:tc>
          <w:tcPr>
            <w:tcW w:w="1240" w:type="dxa"/>
            <w:tcBorders>
              <w:top w:val="nil"/>
              <w:left w:val="nil"/>
              <w:bottom w:val="single" w:sz="4" w:space="0" w:color="auto"/>
              <w:right w:val="single" w:sz="4" w:space="0" w:color="auto"/>
            </w:tcBorders>
            <w:shd w:val="clear" w:color="auto" w:fill="auto"/>
            <w:vAlign w:val="center"/>
            <w:hideMark/>
          </w:tcPr>
          <w:p w14:paraId="45C1569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2523AD2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4B6AA4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957DF82" w14:textId="77777777" w:rsidTr="008937DC">
        <w:trPr>
          <w:gridAfter w:val="1"/>
          <w:wAfter w:w="8" w:type="dxa"/>
          <w:trHeight w:val="444"/>
        </w:trPr>
        <w:tc>
          <w:tcPr>
            <w:tcW w:w="426" w:type="dxa"/>
            <w:tcBorders>
              <w:top w:val="nil"/>
              <w:left w:val="single" w:sz="4" w:space="0" w:color="auto"/>
              <w:bottom w:val="single" w:sz="4" w:space="0" w:color="auto"/>
              <w:right w:val="nil"/>
            </w:tcBorders>
            <w:shd w:val="clear" w:color="auto" w:fill="auto"/>
            <w:noWrap/>
            <w:vAlign w:val="center"/>
            <w:hideMark/>
          </w:tcPr>
          <w:p w14:paraId="0EF8A7DB"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44C2731"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b/>
                <w:bCs/>
                <w:color w:val="000000"/>
                <w:sz w:val="18"/>
                <w:szCs w:val="18"/>
                <w:lang w:val="es-PE" w:eastAsia="es-PE" w:bidi="ar-SA"/>
              </w:rPr>
              <w:t>H. MICROFONIA</w:t>
            </w:r>
            <w:r w:rsidRPr="008937DC">
              <w:rPr>
                <w:rFonts w:ascii="Arial" w:hAnsi="Arial" w:cs="Arial"/>
                <w:color w:val="000000"/>
                <w:sz w:val="18"/>
                <w:szCs w:val="18"/>
                <w:lang w:val="es-PE" w:eastAsia="es-PE" w:bidi="ar-SA"/>
              </w:rPr>
              <w:br/>
            </w:r>
            <w:r w:rsidRPr="008937DC">
              <w:rPr>
                <w:rFonts w:ascii="Arial" w:hAnsi="Arial" w:cs="Arial"/>
                <w:color w:val="000000"/>
                <w:sz w:val="16"/>
                <w:szCs w:val="16"/>
                <w:lang w:val="es-PE" w:eastAsia="es-PE" w:bidi="ar-SA"/>
              </w:rPr>
              <w:t xml:space="preserve">Según la lista del TDR </w:t>
            </w:r>
          </w:p>
        </w:tc>
        <w:tc>
          <w:tcPr>
            <w:tcW w:w="1240" w:type="dxa"/>
            <w:tcBorders>
              <w:top w:val="nil"/>
              <w:left w:val="nil"/>
              <w:bottom w:val="single" w:sz="4" w:space="0" w:color="auto"/>
              <w:right w:val="single" w:sz="4" w:space="0" w:color="auto"/>
            </w:tcBorders>
            <w:shd w:val="clear" w:color="auto" w:fill="auto"/>
            <w:vAlign w:val="center"/>
            <w:hideMark/>
          </w:tcPr>
          <w:p w14:paraId="28886A3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92</w:t>
            </w:r>
          </w:p>
        </w:tc>
        <w:tc>
          <w:tcPr>
            <w:tcW w:w="1240" w:type="dxa"/>
            <w:tcBorders>
              <w:top w:val="nil"/>
              <w:left w:val="nil"/>
              <w:bottom w:val="single" w:sz="4" w:space="0" w:color="auto"/>
              <w:right w:val="single" w:sz="4" w:space="0" w:color="auto"/>
            </w:tcBorders>
            <w:shd w:val="clear" w:color="auto" w:fill="auto"/>
            <w:vAlign w:val="center"/>
            <w:hideMark/>
          </w:tcPr>
          <w:p w14:paraId="145F19D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F6F3BD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3493038"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0B263261"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536776E6"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I. PERSONAL</w:t>
            </w:r>
          </w:p>
        </w:tc>
      </w:tr>
      <w:tr w:rsidR="008937DC" w:rsidRPr="008937DC" w14:paraId="19D7FACF"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69CBA5F0"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4A9E0F9"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Diseñador de sonido especializado en sonido de sala</w:t>
            </w:r>
          </w:p>
        </w:tc>
        <w:tc>
          <w:tcPr>
            <w:tcW w:w="1240" w:type="dxa"/>
            <w:tcBorders>
              <w:top w:val="nil"/>
              <w:left w:val="nil"/>
              <w:bottom w:val="single" w:sz="4" w:space="0" w:color="auto"/>
              <w:right w:val="single" w:sz="4" w:space="0" w:color="auto"/>
            </w:tcBorders>
            <w:shd w:val="clear" w:color="auto" w:fill="auto"/>
            <w:vAlign w:val="center"/>
            <w:hideMark/>
          </w:tcPr>
          <w:p w14:paraId="442882C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612EE43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EF5E17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C6F1C52"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0DBDA9D9"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029AAB8"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Sonidista de monitoreo especializado</w:t>
            </w:r>
          </w:p>
        </w:tc>
        <w:tc>
          <w:tcPr>
            <w:tcW w:w="1240" w:type="dxa"/>
            <w:tcBorders>
              <w:top w:val="nil"/>
              <w:left w:val="nil"/>
              <w:bottom w:val="single" w:sz="4" w:space="0" w:color="auto"/>
              <w:right w:val="single" w:sz="4" w:space="0" w:color="auto"/>
            </w:tcBorders>
            <w:shd w:val="clear" w:color="auto" w:fill="auto"/>
            <w:vAlign w:val="center"/>
            <w:hideMark/>
          </w:tcPr>
          <w:p w14:paraId="19873A3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73D16D5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45C1A7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B875A7F"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D9E4343"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4.2.3. ILUMINACIÓN</w:t>
            </w:r>
          </w:p>
        </w:tc>
      </w:tr>
      <w:tr w:rsidR="008937DC" w:rsidRPr="008937DC" w14:paraId="39EC0A94"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2A7AF66"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600C03C"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reflectores fresnel de 1Kw</w:t>
            </w:r>
          </w:p>
        </w:tc>
        <w:tc>
          <w:tcPr>
            <w:tcW w:w="1240" w:type="dxa"/>
            <w:tcBorders>
              <w:top w:val="nil"/>
              <w:left w:val="nil"/>
              <w:bottom w:val="single" w:sz="4" w:space="0" w:color="auto"/>
              <w:right w:val="single" w:sz="4" w:space="0" w:color="auto"/>
            </w:tcBorders>
            <w:shd w:val="clear" w:color="auto" w:fill="auto"/>
            <w:vAlign w:val="center"/>
            <w:hideMark/>
          </w:tcPr>
          <w:p w14:paraId="55DB920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20</w:t>
            </w:r>
          </w:p>
        </w:tc>
        <w:tc>
          <w:tcPr>
            <w:tcW w:w="1240" w:type="dxa"/>
            <w:tcBorders>
              <w:top w:val="nil"/>
              <w:left w:val="nil"/>
              <w:bottom w:val="single" w:sz="4" w:space="0" w:color="auto"/>
              <w:right w:val="single" w:sz="4" w:space="0" w:color="auto"/>
            </w:tcBorders>
            <w:shd w:val="clear" w:color="auto" w:fill="auto"/>
            <w:vAlign w:val="center"/>
            <w:hideMark/>
          </w:tcPr>
          <w:p w14:paraId="637D839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12DED0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43C3F9D"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F5E9719"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AD770EC"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parleds 64 220</w:t>
            </w:r>
          </w:p>
        </w:tc>
        <w:tc>
          <w:tcPr>
            <w:tcW w:w="1240" w:type="dxa"/>
            <w:tcBorders>
              <w:top w:val="nil"/>
              <w:left w:val="nil"/>
              <w:bottom w:val="single" w:sz="4" w:space="0" w:color="auto"/>
              <w:right w:val="single" w:sz="4" w:space="0" w:color="auto"/>
            </w:tcBorders>
            <w:shd w:val="clear" w:color="auto" w:fill="auto"/>
            <w:vAlign w:val="center"/>
            <w:hideMark/>
          </w:tcPr>
          <w:p w14:paraId="1613FB9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12</w:t>
            </w:r>
          </w:p>
        </w:tc>
        <w:tc>
          <w:tcPr>
            <w:tcW w:w="1240" w:type="dxa"/>
            <w:tcBorders>
              <w:top w:val="nil"/>
              <w:left w:val="nil"/>
              <w:bottom w:val="single" w:sz="4" w:space="0" w:color="auto"/>
              <w:right w:val="single" w:sz="4" w:space="0" w:color="auto"/>
            </w:tcBorders>
            <w:shd w:val="clear" w:color="auto" w:fill="auto"/>
            <w:vAlign w:val="center"/>
            <w:hideMark/>
          </w:tcPr>
          <w:p w14:paraId="17A7418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68A571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A24F28B"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1661223C"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276B141E"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par 64 110v</w:t>
            </w:r>
          </w:p>
        </w:tc>
        <w:tc>
          <w:tcPr>
            <w:tcW w:w="1240" w:type="dxa"/>
            <w:tcBorders>
              <w:top w:val="nil"/>
              <w:left w:val="nil"/>
              <w:bottom w:val="single" w:sz="4" w:space="0" w:color="auto"/>
              <w:right w:val="single" w:sz="4" w:space="0" w:color="auto"/>
            </w:tcBorders>
            <w:shd w:val="clear" w:color="auto" w:fill="auto"/>
            <w:vAlign w:val="center"/>
            <w:hideMark/>
          </w:tcPr>
          <w:p w14:paraId="51EF7ED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24</w:t>
            </w:r>
          </w:p>
        </w:tc>
        <w:tc>
          <w:tcPr>
            <w:tcW w:w="1240" w:type="dxa"/>
            <w:tcBorders>
              <w:top w:val="nil"/>
              <w:left w:val="nil"/>
              <w:bottom w:val="single" w:sz="4" w:space="0" w:color="auto"/>
              <w:right w:val="single" w:sz="4" w:space="0" w:color="auto"/>
            </w:tcBorders>
            <w:shd w:val="clear" w:color="auto" w:fill="auto"/>
            <w:vAlign w:val="center"/>
            <w:hideMark/>
          </w:tcPr>
          <w:p w14:paraId="6BE1E3E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3F21BE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6A2E394"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6796383"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9EB6817"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minibrut de 4 lamparas</w:t>
            </w:r>
          </w:p>
        </w:tc>
        <w:tc>
          <w:tcPr>
            <w:tcW w:w="1240" w:type="dxa"/>
            <w:tcBorders>
              <w:top w:val="nil"/>
              <w:left w:val="nil"/>
              <w:bottom w:val="single" w:sz="4" w:space="0" w:color="auto"/>
              <w:right w:val="single" w:sz="4" w:space="0" w:color="auto"/>
            </w:tcBorders>
            <w:shd w:val="clear" w:color="auto" w:fill="auto"/>
            <w:vAlign w:val="center"/>
            <w:hideMark/>
          </w:tcPr>
          <w:p w14:paraId="1705097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8</w:t>
            </w:r>
          </w:p>
        </w:tc>
        <w:tc>
          <w:tcPr>
            <w:tcW w:w="1240" w:type="dxa"/>
            <w:tcBorders>
              <w:top w:val="nil"/>
              <w:left w:val="nil"/>
              <w:bottom w:val="single" w:sz="4" w:space="0" w:color="auto"/>
              <w:right w:val="single" w:sz="4" w:space="0" w:color="auto"/>
            </w:tcBorders>
            <w:shd w:val="clear" w:color="auto" w:fill="auto"/>
            <w:vAlign w:val="center"/>
            <w:hideMark/>
          </w:tcPr>
          <w:p w14:paraId="3749865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AB32BC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D75A91C"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12019BC1"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2C0FFAC"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cañones seguidor</w:t>
            </w:r>
          </w:p>
        </w:tc>
        <w:tc>
          <w:tcPr>
            <w:tcW w:w="1240" w:type="dxa"/>
            <w:tcBorders>
              <w:top w:val="nil"/>
              <w:left w:val="nil"/>
              <w:bottom w:val="single" w:sz="4" w:space="0" w:color="auto"/>
              <w:right w:val="single" w:sz="4" w:space="0" w:color="auto"/>
            </w:tcBorders>
            <w:shd w:val="clear" w:color="auto" w:fill="auto"/>
            <w:vAlign w:val="center"/>
            <w:hideMark/>
          </w:tcPr>
          <w:p w14:paraId="211D4B0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7BD4AB8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8C44AC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6347B43"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5E55177"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9732834"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estaciones de intercom</w:t>
            </w:r>
          </w:p>
        </w:tc>
        <w:tc>
          <w:tcPr>
            <w:tcW w:w="1240" w:type="dxa"/>
            <w:tcBorders>
              <w:top w:val="nil"/>
              <w:left w:val="nil"/>
              <w:bottom w:val="single" w:sz="4" w:space="0" w:color="auto"/>
              <w:right w:val="single" w:sz="4" w:space="0" w:color="auto"/>
            </w:tcBorders>
            <w:shd w:val="clear" w:color="auto" w:fill="auto"/>
            <w:vAlign w:val="center"/>
            <w:hideMark/>
          </w:tcPr>
          <w:p w14:paraId="51DA5B5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40EEC33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2C4E29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127983B"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5669A815"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2E621974"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canales de dimmer de 2.4 c/u</w:t>
            </w:r>
          </w:p>
        </w:tc>
        <w:tc>
          <w:tcPr>
            <w:tcW w:w="1240" w:type="dxa"/>
            <w:tcBorders>
              <w:top w:val="nil"/>
              <w:left w:val="nil"/>
              <w:bottom w:val="single" w:sz="4" w:space="0" w:color="auto"/>
              <w:right w:val="single" w:sz="4" w:space="0" w:color="auto"/>
            </w:tcBorders>
            <w:shd w:val="clear" w:color="auto" w:fill="auto"/>
            <w:vAlign w:val="center"/>
            <w:hideMark/>
          </w:tcPr>
          <w:p w14:paraId="0477393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60</w:t>
            </w:r>
          </w:p>
        </w:tc>
        <w:tc>
          <w:tcPr>
            <w:tcW w:w="1240" w:type="dxa"/>
            <w:tcBorders>
              <w:top w:val="nil"/>
              <w:left w:val="nil"/>
              <w:bottom w:val="single" w:sz="4" w:space="0" w:color="auto"/>
              <w:right w:val="single" w:sz="4" w:space="0" w:color="auto"/>
            </w:tcBorders>
            <w:shd w:val="clear" w:color="auto" w:fill="auto"/>
            <w:vAlign w:val="center"/>
            <w:hideMark/>
          </w:tcPr>
          <w:p w14:paraId="6CDB47D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360519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752B487"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3707B8A5"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E436809"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cabezas moviles beam</w:t>
            </w:r>
          </w:p>
        </w:tc>
        <w:tc>
          <w:tcPr>
            <w:tcW w:w="1240" w:type="dxa"/>
            <w:tcBorders>
              <w:top w:val="nil"/>
              <w:left w:val="nil"/>
              <w:bottom w:val="single" w:sz="4" w:space="0" w:color="auto"/>
              <w:right w:val="single" w:sz="4" w:space="0" w:color="auto"/>
            </w:tcBorders>
            <w:shd w:val="clear" w:color="auto" w:fill="auto"/>
            <w:vAlign w:val="center"/>
            <w:hideMark/>
          </w:tcPr>
          <w:p w14:paraId="3AFAEFC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24</w:t>
            </w:r>
          </w:p>
        </w:tc>
        <w:tc>
          <w:tcPr>
            <w:tcW w:w="1240" w:type="dxa"/>
            <w:tcBorders>
              <w:top w:val="nil"/>
              <w:left w:val="nil"/>
              <w:bottom w:val="single" w:sz="4" w:space="0" w:color="auto"/>
              <w:right w:val="single" w:sz="4" w:space="0" w:color="auto"/>
            </w:tcBorders>
            <w:shd w:val="clear" w:color="auto" w:fill="auto"/>
            <w:vAlign w:val="center"/>
            <w:hideMark/>
          </w:tcPr>
          <w:p w14:paraId="47CE265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AA2EC5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379E45C4"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6AE48BD6"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CD5870D"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cabezas movil mr 1200</w:t>
            </w:r>
          </w:p>
        </w:tc>
        <w:tc>
          <w:tcPr>
            <w:tcW w:w="1240" w:type="dxa"/>
            <w:tcBorders>
              <w:top w:val="nil"/>
              <w:left w:val="nil"/>
              <w:bottom w:val="single" w:sz="4" w:space="0" w:color="auto"/>
              <w:right w:val="single" w:sz="4" w:space="0" w:color="auto"/>
            </w:tcBorders>
            <w:shd w:val="clear" w:color="auto" w:fill="auto"/>
            <w:vAlign w:val="center"/>
            <w:hideMark/>
          </w:tcPr>
          <w:p w14:paraId="06AAF6B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16</w:t>
            </w:r>
          </w:p>
        </w:tc>
        <w:tc>
          <w:tcPr>
            <w:tcW w:w="1240" w:type="dxa"/>
            <w:tcBorders>
              <w:top w:val="nil"/>
              <w:left w:val="nil"/>
              <w:bottom w:val="single" w:sz="4" w:space="0" w:color="auto"/>
              <w:right w:val="single" w:sz="4" w:space="0" w:color="auto"/>
            </w:tcBorders>
            <w:shd w:val="clear" w:color="auto" w:fill="auto"/>
            <w:vAlign w:val="center"/>
            <w:hideMark/>
          </w:tcPr>
          <w:p w14:paraId="67C84B2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9F92F7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3E35BD6"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DE734C3"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9DFFE66"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cabezas moviles wash led</w:t>
            </w:r>
          </w:p>
        </w:tc>
        <w:tc>
          <w:tcPr>
            <w:tcW w:w="1240" w:type="dxa"/>
            <w:tcBorders>
              <w:top w:val="nil"/>
              <w:left w:val="nil"/>
              <w:bottom w:val="single" w:sz="4" w:space="0" w:color="auto"/>
              <w:right w:val="single" w:sz="4" w:space="0" w:color="auto"/>
            </w:tcBorders>
            <w:shd w:val="clear" w:color="auto" w:fill="auto"/>
            <w:vAlign w:val="center"/>
            <w:hideMark/>
          </w:tcPr>
          <w:p w14:paraId="612F558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24</w:t>
            </w:r>
          </w:p>
        </w:tc>
        <w:tc>
          <w:tcPr>
            <w:tcW w:w="1240" w:type="dxa"/>
            <w:tcBorders>
              <w:top w:val="nil"/>
              <w:left w:val="nil"/>
              <w:bottom w:val="single" w:sz="4" w:space="0" w:color="auto"/>
              <w:right w:val="single" w:sz="4" w:space="0" w:color="auto"/>
            </w:tcBorders>
            <w:shd w:val="clear" w:color="auto" w:fill="auto"/>
            <w:vAlign w:val="center"/>
            <w:hideMark/>
          </w:tcPr>
          <w:p w14:paraId="6FF24C3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D6341E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AB43224"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6446E753"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F25390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par led de 3w</w:t>
            </w:r>
          </w:p>
        </w:tc>
        <w:tc>
          <w:tcPr>
            <w:tcW w:w="1240" w:type="dxa"/>
            <w:tcBorders>
              <w:top w:val="nil"/>
              <w:left w:val="nil"/>
              <w:bottom w:val="single" w:sz="4" w:space="0" w:color="auto"/>
              <w:right w:val="single" w:sz="4" w:space="0" w:color="auto"/>
            </w:tcBorders>
            <w:shd w:val="clear" w:color="auto" w:fill="auto"/>
            <w:vAlign w:val="center"/>
            <w:hideMark/>
          </w:tcPr>
          <w:p w14:paraId="2209FEF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60</w:t>
            </w:r>
          </w:p>
        </w:tc>
        <w:tc>
          <w:tcPr>
            <w:tcW w:w="1240" w:type="dxa"/>
            <w:tcBorders>
              <w:top w:val="nil"/>
              <w:left w:val="nil"/>
              <w:bottom w:val="single" w:sz="4" w:space="0" w:color="auto"/>
              <w:right w:val="single" w:sz="4" w:space="0" w:color="auto"/>
            </w:tcBorders>
            <w:shd w:val="clear" w:color="auto" w:fill="auto"/>
            <w:vAlign w:val="center"/>
            <w:hideMark/>
          </w:tcPr>
          <w:p w14:paraId="7487046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AC09F8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7004AF7"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DF468EA"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2469D10C"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máquinas de humo con ventilador</w:t>
            </w:r>
          </w:p>
        </w:tc>
        <w:tc>
          <w:tcPr>
            <w:tcW w:w="1240" w:type="dxa"/>
            <w:tcBorders>
              <w:top w:val="nil"/>
              <w:left w:val="nil"/>
              <w:bottom w:val="single" w:sz="4" w:space="0" w:color="auto"/>
              <w:right w:val="single" w:sz="4" w:space="0" w:color="auto"/>
            </w:tcBorders>
            <w:shd w:val="clear" w:color="auto" w:fill="auto"/>
            <w:vAlign w:val="center"/>
            <w:hideMark/>
          </w:tcPr>
          <w:p w14:paraId="0A856C8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3BA19FE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281575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4C72EA2"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6148E5EE"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4A9D392"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consola professional dmx digital programable de 4 universos, una laptop y mouse. ma lighting.</w:t>
            </w:r>
          </w:p>
        </w:tc>
        <w:tc>
          <w:tcPr>
            <w:tcW w:w="1240" w:type="dxa"/>
            <w:tcBorders>
              <w:top w:val="nil"/>
              <w:left w:val="nil"/>
              <w:bottom w:val="single" w:sz="4" w:space="0" w:color="auto"/>
              <w:right w:val="single" w:sz="4" w:space="0" w:color="auto"/>
            </w:tcBorders>
            <w:shd w:val="clear" w:color="auto" w:fill="auto"/>
            <w:vAlign w:val="center"/>
            <w:hideMark/>
          </w:tcPr>
          <w:p w14:paraId="4226686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567FDB2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207800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49A528D"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1854EF7F"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D74A23F"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reflectores de 1000 w para iluminar dos tribunas del estadio (oriente y occidente).</w:t>
            </w:r>
          </w:p>
        </w:tc>
        <w:tc>
          <w:tcPr>
            <w:tcW w:w="1240" w:type="dxa"/>
            <w:tcBorders>
              <w:top w:val="nil"/>
              <w:left w:val="nil"/>
              <w:bottom w:val="single" w:sz="4" w:space="0" w:color="auto"/>
              <w:right w:val="single" w:sz="4" w:space="0" w:color="auto"/>
            </w:tcBorders>
            <w:shd w:val="clear" w:color="auto" w:fill="auto"/>
            <w:vAlign w:val="center"/>
            <w:hideMark/>
          </w:tcPr>
          <w:p w14:paraId="4E810CD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10</w:t>
            </w:r>
          </w:p>
        </w:tc>
        <w:tc>
          <w:tcPr>
            <w:tcW w:w="1240" w:type="dxa"/>
            <w:tcBorders>
              <w:top w:val="nil"/>
              <w:left w:val="nil"/>
              <w:bottom w:val="single" w:sz="4" w:space="0" w:color="auto"/>
              <w:right w:val="single" w:sz="4" w:space="0" w:color="auto"/>
            </w:tcBorders>
            <w:shd w:val="clear" w:color="auto" w:fill="auto"/>
            <w:vAlign w:val="center"/>
            <w:hideMark/>
          </w:tcPr>
          <w:p w14:paraId="47D5CE7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05FC1C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3FC2ABF"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F5DC1EA"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AE50DE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Un Luminotécnico.</w:t>
            </w:r>
          </w:p>
        </w:tc>
        <w:tc>
          <w:tcPr>
            <w:tcW w:w="1240" w:type="dxa"/>
            <w:tcBorders>
              <w:top w:val="nil"/>
              <w:left w:val="nil"/>
              <w:bottom w:val="single" w:sz="4" w:space="0" w:color="auto"/>
              <w:right w:val="single" w:sz="4" w:space="0" w:color="auto"/>
            </w:tcBorders>
            <w:shd w:val="clear" w:color="auto" w:fill="auto"/>
            <w:vAlign w:val="center"/>
            <w:hideMark/>
          </w:tcPr>
          <w:p w14:paraId="2053B70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6A16C6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9C84B4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3DEE8F3"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00C053"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4.2.4. PANTALLAS LED</w:t>
            </w:r>
          </w:p>
        </w:tc>
      </w:tr>
      <w:tr w:rsidR="008937DC" w:rsidRPr="008937DC" w14:paraId="66F61DAD"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699B7FFA"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D898186"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pantalla LED de 12m x 4 m de P3 de 1200 nits de brillo</w:t>
            </w:r>
          </w:p>
        </w:tc>
        <w:tc>
          <w:tcPr>
            <w:tcW w:w="1240" w:type="dxa"/>
            <w:tcBorders>
              <w:top w:val="nil"/>
              <w:left w:val="nil"/>
              <w:bottom w:val="single" w:sz="4" w:space="0" w:color="auto"/>
              <w:right w:val="single" w:sz="4" w:space="0" w:color="auto"/>
            </w:tcBorders>
            <w:shd w:val="clear" w:color="auto" w:fill="auto"/>
            <w:vAlign w:val="center"/>
            <w:hideMark/>
          </w:tcPr>
          <w:p w14:paraId="6F3AB42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3A1DA75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EA97B9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85FD223"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0ADD51F0"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79D20B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pantallas de 8 x 6 m dede P3 de 1200 nits de brillo.</w:t>
            </w:r>
          </w:p>
        </w:tc>
        <w:tc>
          <w:tcPr>
            <w:tcW w:w="1240" w:type="dxa"/>
            <w:tcBorders>
              <w:top w:val="nil"/>
              <w:left w:val="nil"/>
              <w:bottom w:val="single" w:sz="4" w:space="0" w:color="auto"/>
              <w:right w:val="single" w:sz="4" w:space="0" w:color="auto"/>
            </w:tcBorders>
            <w:shd w:val="clear" w:color="auto" w:fill="auto"/>
            <w:vAlign w:val="center"/>
            <w:hideMark/>
          </w:tcPr>
          <w:p w14:paraId="11FD76C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43C2B01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EEB6A7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3BD6F62"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1F0D5512"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D854A89"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barras bamper para colgado</w:t>
            </w:r>
          </w:p>
        </w:tc>
        <w:tc>
          <w:tcPr>
            <w:tcW w:w="1240" w:type="dxa"/>
            <w:tcBorders>
              <w:top w:val="nil"/>
              <w:left w:val="nil"/>
              <w:bottom w:val="single" w:sz="4" w:space="0" w:color="auto"/>
              <w:right w:val="single" w:sz="4" w:space="0" w:color="auto"/>
            </w:tcBorders>
            <w:shd w:val="clear" w:color="auto" w:fill="auto"/>
            <w:vAlign w:val="center"/>
            <w:hideMark/>
          </w:tcPr>
          <w:p w14:paraId="5D89500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8</w:t>
            </w:r>
          </w:p>
        </w:tc>
        <w:tc>
          <w:tcPr>
            <w:tcW w:w="1240" w:type="dxa"/>
            <w:tcBorders>
              <w:top w:val="nil"/>
              <w:left w:val="nil"/>
              <w:bottom w:val="single" w:sz="4" w:space="0" w:color="auto"/>
              <w:right w:val="single" w:sz="4" w:space="0" w:color="auto"/>
            </w:tcBorders>
            <w:shd w:val="clear" w:color="auto" w:fill="auto"/>
            <w:vAlign w:val="center"/>
            <w:hideMark/>
          </w:tcPr>
          <w:p w14:paraId="77D0B3D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C91783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E984EEB"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6566CC2E"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3B3E8C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tecles de 1TN</w:t>
            </w:r>
          </w:p>
        </w:tc>
        <w:tc>
          <w:tcPr>
            <w:tcW w:w="1240" w:type="dxa"/>
            <w:tcBorders>
              <w:top w:val="nil"/>
              <w:left w:val="nil"/>
              <w:bottom w:val="single" w:sz="4" w:space="0" w:color="auto"/>
              <w:right w:val="single" w:sz="4" w:space="0" w:color="auto"/>
            </w:tcBorders>
            <w:shd w:val="clear" w:color="auto" w:fill="auto"/>
            <w:vAlign w:val="center"/>
            <w:hideMark/>
          </w:tcPr>
          <w:p w14:paraId="17F64C5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5EDAD5C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C492EE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0AFD4D5"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64187DC3"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A9D8D5D"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procesadores</w:t>
            </w:r>
          </w:p>
        </w:tc>
        <w:tc>
          <w:tcPr>
            <w:tcW w:w="1240" w:type="dxa"/>
            <w:tcBorders>
              <w:top w:val="nil"/>
              <w:left w:val="nil"/>
              <w:bottom w:val="single" w:sz="4" w:space="0" w:color="auto"/>
              <w:right w:val="single" w:sz="4" w:space="0" w:color="auto"/>
            </w:tcBorders>
            <w:shd w:val="clear" w:color="auto" w:fill="auto"/>
            <w:vAlign w:val="center"/>
            <w:hideMark/>
          </w:tcPr>
          <w:p w14:paraId="2944F55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5585BCB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6A485D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588EB64"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484EB03"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A38A0D8"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laptop de control</w:t>
            </w:r>
          </w:p>
        </w:tc>
        <w:tc>
          <w:tcPr>
            <w:tcW w:w="1240" w:type="dxa"/>
            <w:tcBorders>
              <w:top w:val="nil"/>
              <w:left w:val="nil"/>
              <w:bottom w:val="single" w:sz="4" w:space="0" w:color="auto"/>
              <w:right w:val="single" w:sz="4" w:space="0" w:color="auto"/>
            </w:tcBorders>
            <w:shd w:val="clear" w:color="auto" w:fill="auto"/>
            <w:vAlign w:val="center"/>
            <w:hideMark/>
          </w:tcPr>
          <w:p w14:paraId="097F2E4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6F1F08E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4A6293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6B5448B"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30BB3A30"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9B41BA1"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tablero eléctrico de distribución</w:t>
            </w:r>
          </w:p>
        </w:tc>
        <w:tc>
          <w:tcPr>
            <w:tcW w:w="1240" w:type="dxa"/>
            <w:tcBorders>
              <w:top w:val="nil"/>
              <w:left w:val="nil"/>
              <w:bottom w:val="single" w:sz="4" w:space="0" w:color="auto"/>
              <w:right w:val="single" w:sz="4" w:space="0" w:color="auto"/>
            </w:tcBorders>
            <w:shd w:val="clear" w:color="auto" w:fill="auto"/>
            <w:vAlign w:val="center"/>
            <w:hideMark/>
          </w:tcPr>
          <w:p w14:paraId="2D94C15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3EC8DB0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A87618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40C0BD3"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31373CC"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C4E10C8"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cable de poder AC</w:t>
            </w:r>
          </w:p>
        </w:tc>
        <w:tc>
          <w:tcPr>
            <w:tcW w:w="1240" w:type="dxa"/>
            <w:tcBorders>
              <w:top w:val="nil"/>
              <w:left w:val="nil"/>
              <w:bottom w:val="single" w:sz="4" w:space="0" w:color="auto"/>
              <w:right w:val="single" w:sz="4" w:space="0" w:color="auto"/>
            </w:tcBorders>
            <w:shd w:val="clear" w:color="auto" w:fill="auto"/>
            <w:vAlign w:val="center"/>
            <w:hideMark/>
          </w:tcPr>
          <w:p w14:paraId="19E6A0E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3FB8568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DDC35E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8242B8A"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D2E66A1"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4.2.5. BACKSTAGE</w:t>
            </w:r>
          </w:p>
        </w:tc>
      </w:tr>
      <w:tr w:rsidR="008937DC" w:rsidRPr="008937DC" w14:paraId="1F038E4E"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1EA7537B"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143A6363"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A. CAMERINOS</w:t>
            </w:r>
          </w:p>
        </w:tc>
      </w:tr>
      <w:tr w:rsidR="008937DC" w:rsidRPr="008937DC" w14:paraId="3280A9BF" w14:textId="77777777" w:rsidTr="008937DC">
        <w:trPr>
          <w:gridAfter w:val="1"/>
          <w:wAfter w:w="8" w:type="dxa"/>
          <w:trHeight w:val="563"/>
        </w:trPr>
        <w:tc>
          <w:tcPr>
            <w:tcW w:w="426" w:type="dxa"/>
            <w:tcBorders>
              <w:top w:val="nil"/>
              <w:left w:val="single" w:sz="4" w:space="0" w:color="auto"/>
              <w:bottom w:val="single" w:sz="4" w:space="0" w:color="auto"/>
              <w:right w:val="nil"/>
            </w:tcBorders>
            <w:shd w:val="clear" w:color="auto" w:fill="auto"/>
            <w:noWrap/>
            <w:vAlign w:val="center"/>
            <w:hideMark/>
          </w:tcPr>
          <w:p w14:paraId="667708CC"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lastRenderedPageBreak/>
              <w:t> </w:t>
            </w:r>
          </w:p>
        </w:tc>
        <w:tc>
          <w:tcPr>
            <w:tcW w:w="5953" w:type="dxa"/>
            <w:tcBorders>
              <w:top w:val="nil"/>
              <w:left w:val="nil"/>
              <w:bottom w:val="single" w:sz="4" w:space="0" w:color="auto"/>
              <w:right w:val="single" w:sz="4" w:space="0" w:color="auto"/>
            </w:tcBorders>
            <w:shd w:val="clear" w:color="auto" w:fill="auto"/>
            <w:vAlign w:val="center"/>
            <w:hideMark/>
          </w:tcPr>
          <w:p w14:paraId="7F99585E"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Camerino (Bailarines del BFN) de 15.00m de ancho 8.00m de fondo y 3.00 m de alto con estructuras metálicas con tela negra- Según TDR</w:t>
            </w:r>
          </w:p>
        </w:tc>
        <w:tc>
          <w:tcPr>
            <w:tcW w:w="1240" w:type="dxa"/>
            <w:tcBorders>
              <w:top w:val="nil"/>
              <w:left w:val="nil"/>
              <w:bottom w:val="single" w:sz="4" w:space="0" w:color="auto"/>
              <w:right w:val="single" w:sz="4" w:space="0" w:color="auto"/>
            </w:tcBorders>
            <w:shd w:val="clear" w:color="auto" w:fill="auto"/>
            <w:vAlign w:val="center"/>
            <w:hideMark/>
          </w:tcPr>
          <w:p w14:paraId="38DFFB5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03B9454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5A4132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34170E92"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0CFCDCBB"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BACAB54"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Luz blanca reflectores de 200w.</w:t>
            </w:r>
          </w:p>
        </w:tc>
        <w:tc>
          <w:tcPr>
            <w:tcW w:w="1240" w:type="dxa"/>
            <w:tcBorders>
              <w:top w:val="nil"/>
              <w:left w:val="nil"/>
              <w:bottom w:val="single" w:sz="4" w:space="0" w:color="auto"/>
              <w:right w:val="single" w:sz="4" w:space="0" w:color="auto"/>
            </w:tcBorders>
            <w:shd w:val="clear" w:color="auto" w:fill="auto"/>
            <w:vAlign w:val="center"/>
            <w:hideMark/>
          </w:tcPr>
          <w:p w14:paraId="0A35949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44929EA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7DE3EA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3ECAF6E"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396D8D1"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D08CBB3"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sillas de plástico con respaldar, sin brazos.</w:t>
            </w:r>
          </w:p>
        </w:tc>
        <w:tc>
          <w:tcPr>
            <w:tcW w:w="1240" w:type="dxa"/>
            <w:tcBorders>
              <w:top w:val="nil"/>
              <w:left w:val="nil"/>
              <w:bottom w:val="single" w:sz="4" w:space="0" w:color="auto"/>
              <w:right w:val="single" w:sz="4" w:space="0" w:color="auto"/>
            </w:tcBorders>
            <w:shd w:val="clear" w:color="auto" w:fill="auto"/>
            <w:vAlign w:val="center"/>
            <w:hideMark/>
          </w:tcPr>
          <w:p w14:paraId="557B82F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45</w:t>
            </w:r>
          </w:p>
        </w:tc>
        <w:tc>
          <w:tcPr>
            <w:tcW w:w="1240" w:type="dxa"/>
            <w:tcBorders>
              <w:top w:val="nil"/>
              <w:left w:val="nil"/>
              <w:bottom w:val="single" w:sz="4" w:space="0" w:color="auto"/>
              <w:right w:val="single" w:sz="4" w:space="0" w:color="auto"/>
            </w:tcBorders>
            <w:shd w:val="clear" w:color="auto" w:fill="auto"/>
            <w:vAlign w:val="center"/>
            <w:hideMark/>
          </w:tcPr>
          <w:p w14:paraId="7E5B4D8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FBB6A6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D70389B"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A12DE89"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0F003DD"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espejos de cuerpo entero de 0.40m x 1.50 m (aprox.).</w:t>
            </w:r>
          </w:p>
        </w:tc>
        <w:tc>
          <w:tcPr>
            <w:tcW w:w="1240" w:type="dxa"/>
            <w:tcBorders>
              <w:top w:val="nil"/>
              <w:left w:val="nil"/>
              <w:bottom w:val="single" w:sz="4" w:space="0" w:color="auto"/>
              <w:right w:val="single" w:sz="4" w:space="0" w:color="auto"/>
            </w:tcBorders>
            <w:shd w:val="clear" w:color="auto" w:fill="auto"/>
            <w:vAlign w:val="center"/>
            <w:hideMark/>
          </w:tcPr>
          <w:p w14:paraId="22D103D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478C03D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17B978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6E81B84"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35387F1B"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370FEC2"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racks para colgar ropa.</w:t>
            </w:r>
          </w:p>
        </w:tc>
        <w:tc>
          <w:tcPr>
            <w:tcW w:w="1240" w:type="dxa"/>
            <w:tcBorders>
              <w:top w:val="nil"/>
              <w:left w:val="nil"/>
              <w:bottom w:val="single" w:sz="4" w:space="0" w:color="auto"/>
              <w:right w:val="single" w:sz="4" w:space="0" w:color="auto"/>
            </w:tcBorders>
            <w:shd w:val="clear" w:color="auto" w:fill="auto"/>
            <w:vAlign w:val="center"/>
            <w:hideMark/>
          </w:tcPr>
          <w:p w14:paraId="30EA2B0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22824BA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B9CBC1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DF830E9"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51745F1C"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8718BF0"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mesas plegables de plástico color blanco de 2m x 1 m. (aprox.)</w:t>
            </w:r>
          </w:p>
        </w:tc>
        <w:tc>
          <w:tcPr>
            <w:tcW w:w="1240" w:type="dxa"/>
            <w:tcBorders>
              <w:top w:val="nil"/>
              <w:left w:val="nil"/>
              <w:bottom w:val="single" w:sz="4" w:space="0" w:color="auto"/>
              <w:right w:val="single" w:sz="4" w:space="0" w:color="auto"/>
            </w:tcBorders>
            <w:shd w:val="clear" w:color="auto" w:fill="auto"/>
            <w:vAlign w:val="center"/>
            <w:hideMark/>
          </w:tcPr>
          <w:p w14:paraId="37125D1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568917C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462663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DE2709C"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257927D3"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3F98093"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tachos de basura de capacidad mínima de 10 litros con bolsas negras del mismo tamaño.</w:t>
            </w:r>
          </w:p>
        </w:tc>
        <w:tc>
          <w:tcPr>
            <w:tcW w:w="1240" w:type="dxa"/>
            <w:tcBorders>
              <w:top w:val="nil"/>
              <w:left w:val="nil"/>
              <w:bottom w:val="single" w:sz="4" w:space="0" w:color="auto"/>
              <w:right w:val="single" w:sz="4" w:space="0" w:color="auto"/>
            </w:tcBorders>
            <w:shd w:val="clear" w:color="auto" w:fill="auto"/>
            <w:vAlign w:val="center"/>
            <w:hideMark/>
          </w:tcPr>
          <w:p w14:paraId="05C666B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275F2FC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9B7DE9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D92CE99"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3070E41"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0BA9792"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puntos de luz.</w:t>
            </w:r>
          </w:p>
        </w:tc>
        <w:tc>
          <w:tcPr>
            <w:tcW w:w="1240" w:type="dxa"/>
            <w:tcBorders>
              <w:top w:val="nil"/>
              <w:left w:val="nil"/>
              <w:bottom w:val="single" w:sz="4" w:space="0" w:color="auto"/>
              <w:right w:val="single" w:sz="4" w:space="0" w:color="auto"/>
            </w:tcBorders>
            <w:shd w:val="clear" w:color="auto" w:fill="auto"/>
            <w:vAlign w:val="center"/>
            <w:hideMark/>
          </w:tcPr>
          <w:p w14:paraId="7155B29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7FB098E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4E5C3B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344C72B3" w14:textId="77777777" w:rsidTr="008937DC">
        <w:trPr>
          <w:gridAfter w:val="1"/>
          <w:wAfter w:w="8" w:type="dxa"/>
          <w:trHeight w:val="480"/>
        </w:trPr>
        <w:tc>
          <w:tcPr>
            <w:tcW w:w="426" w:type="dxa"/>
            <w:tcBorders>
              <w:top w:val="nil"/>
              <w:left w:val="single" w:sz="4" w:space="0" w:color="auto"/>
              <w:bottom w:val="single" w:sz="4" w:space="0" w:color="auto"/>
              <w:right w:val="nil"/>
            </w:tcBorders>
            <w:shd w:val="clear" w:color="auto" w:fill="auto"/>
            <w:noWrap/>
            <w:vAlign w:val="center"/>
            <w:hideMark/>
          </w:tcPr>
          <w:p w14:paraId="340CB27A"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627C590"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xml:space="preserve">Camerinos de 3x3m y 2 m de altura para directores, solistas y producción - Según TDR </w:t>
            </w:r>
          </w:p>
        </w:tc>
        <w:tc>
          <w:tcPr>
            <w:tcW w:w="1240" w:type="dxa"/>
            <w:tcBorders>
              <w:top w:val="nil"/>
              <w:left w:val="nil"/>
              <w:bottom w:val="single" w:sz="4" w:space="0" w:color="auto"/>
              <w:right w:val="single" w:sz="4" w:space="0" w:color="auto"/>
            </w:tcBorders>
            <w:shd w:val="clear" w:color="auto" w:fill="auto"/>
            <w:vAlign w:val="center"/>
            <w:hideMark/>
          </w:tcPr>
          <w:p w14:paraId="1ED31DF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w:t>
            </w:r>
          </w:p>
        </w:tc>
        <w:tc>
          <w:tcPr>
            <w:tcW w:w="1240" w:type="dxa"/>
            <w:tcBorders>
              <w:top w:val="nil"/>
              <w:left w:val="nil"/>
              <w:bottom w:val="single" w:sz="4" w:space="0" w:color="auto"/>
              <w:right w:val="single" w:sz="4" w:space="0" w:color="auto"/>
            </w:tcBorders>
            <w:shd w:val="clear" w:color="auto" w:fill="auto"/>
            <w:vAlign w:val="center"/>
            <w:hideMark/>
          </w:tcPr>
          <w:p w14:paraId="2430B7B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C03AE8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6713D6C"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3D91344"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9C51A87"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Luz blanca, mínimo un reflector de 200w.</w:t>
            </w:r>
          </w:p>
        </w:tc>
        <w:tc>
          <w:tcPr>
            <w:tcW w:w="1240" w:type="dxa"/>
            <w:tcBorders>
              <w:top w:val="nil"/>
              <w:left w:val="nil"/>
              <w:bottom w:val="single" w:sz="4" w:space="0" w:color="auto"/>
              <w:right w:val="single" w:sz="4" w:space="0" w:color="auto"/>
            </w:tcBorders>
            <w:shd w:val="clear" w:color="auto" w:fill="auto"/>
            <w:vAlign w:val="center"/>
            <w:hideMark/>
          </w:tcPr>
          <w:p w14:paraId="49978C9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w:t>
            </w:r>
          </w:p>
        </w:tc>
        <w:tc>
          <w:tcPr>
            <w:tcW w:w="1240" w:type="dxa"/>
            <w:tcBorders>
              <w:top w:val="nil"/>
              <w:left w:val="nil"/>
              <w:bottom w:val="single" w:sz="4" w:space="0" w:color="auto"/>
              <w:right w:val="single" w:sz="4" w:space="0" w:color="auto"/>
            </w:tcBorders>
            <w:shd w:val="clear" w:color="auto" w:fill="auto"/>
            <w:vAlign w:val="center"/>
            <w:hideMark/>
          </w:tcPr>
          <w:p w14:paraId="55F8D3F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5E7BE0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1A8152A"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14E4B40"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3A9A91F"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sillas de plástico color con respaldar, sin brazos.</w:t>
            </w:r>
          </w:p>
        </w:tc>
        <w:tc>
          <w:tcPr>
            <w:tcW w:w="1240" w:type="dxa"/>
            <w:tcBorders>
              <w:top w:val="nil"/>
              <w:left w:val="nil"/>
              <w:bottom w:val="single" w:sz="4" w:space="0" w:color="auto"/>
              <w:right w:val="single" w:sz="4" w:space="0" w:color="auto"/>
            </w:tcBorders>
            <w:shd w:val="clear" w:color="auto" w:fill="auto"/>
            <w:vAlign w:val="center"/>
            <w:hideMark/>
          </w:tcPr>
          <w:p w14:paraId="2EC9E00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10</w:t>
            </w:r>
          </w:p>
        </w:tc>
        <w:tc>
          <w:tcPr>
            <w:tcW w:w="1240" w:type="dxa"/>
            <w:tcBorders>
              <w:top w:val="nil"/>
              <w:left w:val="nil"/>
              <w:bottom w:val="single" w:sz="4" w:space="0" w:color="auto"/>
              <w:right w:val="single" w:sz="4" w:space="0" w:color="auto"/>
            </w:tcBorders>
            <w:shd w:val="clear" w:color="auto" w:fill="auto"/>
            <w:vAlign w:val="center"/>
            <w:hideMark/>
          </w:tcPr>
          <w:p w14:paraId="11A5521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E4B813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1C84FC4"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8409000"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FE11C21"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espejo de cuerpo entero de 0.40 mx 1.50 m (aprox.).</w:t>
            </w:r>
          </w:p>
        </w:tc>
        <w:tc>
          <w:tcPr>
            <w:tcW w:w="1240" w:type="dxa"/>
            <w:tcBorders>
              <w:top w:val="nil"/>
              <w:left w:val="nil"/>
              <w:bottom w:val="single" w:sz="4" w:space="0" w:color="auto"/>
              <w:right w:val="single" w:sz="4" w:space="0" w:color="auto"/>
            </w:tcBorders>
            <w:shd w:val="clear" w:color="auto" w:fill="auto"/>
            <w:vAlign w:val="center"/>
            <w:hideMark/>
          </w:tcPr>
          <w:p w14:paraId="0A00F1F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w:t>
            </w:r>
          </w:p>
        </w:tc>
        <w:tc>
          <w:tcPr>
            <w:tcW w:w="1240" w:type="dxa"/>
            <w:tcBorders>
              <w:top w:val="nil"/>
              <w:left w:val="nil"/>
              <w:bottom w:val="single" w:sz="4" w:space="0" w:color="auto"/>
              <w:right w:val="single" w:sz="4" w:space="0" w:color="auto"/>
            </w:tcBorders>
            <w:shd w:val="clear" w:color="auto" w:fill="auto"/>
            <w:vAlign w:val="center"/>
            <w:hideMark/>
          </w:tcPr>
          <w:p w14:paraId="614EABE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2249DD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D4F21ED"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CA90C6A"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C4DFBDF"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rack para colgar ropa.</w:t>
            </w:r>
          </w:p>
        </w:tc>
        <w:tc>
          <w:tcPr>
            <w:tcW w:w="1240" w:type="dxa"/>
            <w:tcBorders>
              <w:top w:val="nil"/>
              <w:left w:val="nil"/>
              <w:bottom w:val="single" w:sz="4" w:space="0" w:color="auto"/>
              <w:right w:val="single" w:sz="4" w:space="0" w:color="auto"/>
            </w:tcBorders>
            <w:shd w:val="clear" w:color="auto" w:fill="auto"/>
            <w:vAlign w:val="center"/>
            <w:hideMark/>
          </w:tcPr>
          <w:p w14:paraId="06C4912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w:t>
            </w:r>
          </w:p>
        </w:tc>
        <w:tc>
          <w:tcPr>
            <w:tcW w:w="1240" w:type="dxa"/>
            <w:tcBorders>
              <w:top w:val="nil"/>
              <w:left w:val="nil"/>
              <w:bottom w:val="single" w:sz="4" w:space="0" w:color="auto"/>
              <w:right w:val="single" w:sz="4" w:space="0" w:color="auto"/>
            </w:tcBorders>
            <w:shd w:val="clear" w:color="auto" w:fill="auto"/>
            <w:vAlign w:val="center"/>
            <w:hideMark/>
          </w:tcPr>
          <w:p w14:paraId="3E01317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ED2F00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E216F99"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FD52B5C"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FED2CFC"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mesa plegable de plástico color blanco de 2m x 1 m (aprox.).</w:t>
            </w:r>
          </w:p>
        </w:tc>
        <w:tc>
          <w:tcPr>
            <w:tcW w:w="1240" w:type="dxa"/>
            <w:tcBorders>
              <w:top w:val="nil"/>
              <w:left w:val="nil"/>
              <w:bottom w:val="single" w:sz="4" w:space="0" w:color="auto"/>
              <w:right w:val="single" w:sz="4" w:space="0" w:color="auto"/>
            </w:tcBorders>
            <w:shd w:val="clear" w:color="auto" w:fill="auto"/>
            <w:vAlign w:val="center"/>
            <w:hideMark/>
          </w:tcPr>
          <w:p w14:paraId="68E37AB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w:t>
            </w:r>
          </w:p>
        </w:tc>
        <w:tc>
          <w:tcPr>
            <w:tcW w:w="1240" w:type="dxa"/>
            <w:tcBorders>
              <w:top w:val="nil"/>
              <w:left w:val="nil"/>
              <w:bottom w:val="single" w:sz="4" w:space="0" w:color="auto"/>
              <w:right w:val="single" w:sz="4" w:space="0" w:color="auto"/>
            </w:tcBorders>
            <w:shd w:val="clear" w:color="auto" w:fill="auto"/>
            <w:vAlign w:val="center"/>
            <w:hideMark/>
          </w:tcPr>
          <w:p w14:paraId="79E8918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A23E55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7EC024F"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63C3479A"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59EC512"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tacho de basura de capacidad mínima de 10 litros con bolsas negras del mismo tamaño.</w:t>
            </w:r>
          </w:p>
        </w:tc>
        <w:tc>
          <w:tcPr>
            <w:tcW w:w="1240" w:type="dxa"/>
            <w:tcBorders>
              <w:top w:val="nil"/>
              <w:left w:val="nil"/>
              <w:bottom w:val="single" w:sz="4" w:space="0" w:color="auto"/>
              <w:right w:val="single" w:sz="4" w:space="0" w:color="auto"/>
            </w:tcBorders>
            <w:shd w:val="clear" w:color="auto" w:fill="auto"/>
            <w:vAlign w:val="center"/>
            <w:hideMark/>
          </w:tcPr>
          <w:p w14:paraId="46FB337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w:t>
            </w:r>
          </w:p>
        </w:tc>
        <w:tc>
          <w:tcPr>
            <w:tcW w:w="1240" w:type="dxa"/>
            <w:tcBorders>
              <w:top w:val="nil"/>
              <w:left w:val="nil"/>
              <w:bottom w:val="single" w:sz="4" w:space="0" w:color="auto"/>
              <w:right w:val="single" w:sz="4" w:space="0" w:color="auto"/>
            </w:tcBorders>
            <w:shd w:val="clear" w:color="auto" w:fill="auto"/>
            <w:vAlign w:val="center"/>
            <w:hideMark/>
          </w:tcPr>
          <w:p w14:paraId="2DF2DDC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93240C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34A29406"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34217FBE"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42E7D5C"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punto de luz.</w:t>
            </w:r>
          </w:p>
        </w:tc>
        <w:tc>
          <w:tcPr>
            <w:tcW w:w="1240" w:type="dxa"/>
            <w:tcBorders>
              <w:top w:val="nil"/>
              <w:left w:val="nil"/>
              <w:bottom w:val="single" w:sz="4" w:space="0" w:color="auto"/>
              <w:right w:val="single" w:sz="4" w:space="0" w:color="auto"/>
            </w:tcBorders>
            <w:shd w:val="clear" w:color="auto" w:fill="auto"/>
            <w:vAlign w:val="center"/>
            <w:hideMark/>
          </w:tcPr>
          <w:p w14:paraId="068BE40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w:t>
            </w:r>
          </w:p>
        </w:tc>
        <w:tc>
          <w:tcPr>
            <w:tcW w:w="1240" w:type="dxa"/>
            <w:tcBorders>
              <w:top w:val="nil"/>
              <w:left w:val="nil"/>
              <w:bottom w:val="single" w:sz="4" w:space="0" w:color="auto"/>
              <w:right w:val="single" w:sz="4" w:space="0" w:color="auto"/>
            </w:tcBorders>
            <w:shd w:val="clear" w:color="auto" w:fill="auto"/>
            <w:vAlign w:val="center"/>
            <w:hideMark/>
          </w:tcPr>
          <w:p w14:paraId="3FB79D7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220853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6BB7460" w14:textId="77777777" w:rsidTr="008937DC">
        <w:trPr>
          <w:gridAfter w:val="1"/>
          <w:wAfter w:w="8" w:type="dxa"/>
          <w:trHeight w:val="480"/>
        </w:trPr>
        <w:tc>
          <w:tcPr>
            <w:tcW w:w="426" w:type="dxa"/>
            <w:tcBorders>
              <w:top w:val="nil"/>
              <w:left w:val="single" w:sz="4" w:space="0" w:color="auto"/>
              <w:bottom w:val="single" w:sz="4" w:space="0" w:color="auto"/>
              <w:right w:val="nil"/>
            </w:tcBorders>
            <w:shd w:val="clear" w:color="auto" w:fill="auto"/>
            <w:noWrap/>
            <w:vAlign w:val="center"/>
            <w:hideMark/>
          </w:tcPr>
          <w:p w14:paraId="5C15813F"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00C4147"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xml:space="preserve">camerino (Músicos del Folclore) de 7m de ancho X 7m de fondo y 2.4m de altura  - Según TDR </w:t>
            </w:r>
          </w:p>
        </w:tc>
        <w:tc>
          <w:tcPr>
            <w:tcW w:w="1240" w:type="dxa"/>
            <w:tcBorders>
              <w:top w:val="nil"/>
              <w:left w:val="nil"/>
              <w:bottom w:val="single" w:sz="4" w:space="0" w:color="auto"/>
              <w:right w:val="single" w:sz="4" w:space="0" w:color="auto"/>
            </w:tcBorders>
            <w:shd w:val="clear" w:color="auto" w:fill="auto"/>
            <w:vAlign w:val="center"/>
            <w:hideMark/>
          </w:tcPr>
          <w:p w14:paraId="3131102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2451CA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068276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F2AB338"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06C734C"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B8FFE15"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reflectores de 200W (luz blanca)</w:t>
            </w:r>
          </w:p>
        </w:tc>
        <w:tc>
          <w:tcPr>
            <w:tcW w:w="1240" w:type="dxa"/>
            <w:tcBorders>
              <w:top w:val="nil"/>
              <w:left w:val="nil"/>
              <w:bottom w:val="single" w:sz="4" w:space="0" w:color="auto"/>
              <w:right w:val="single" w:sz="4" w:space="0" w:color="auto"/>
            </w:tcBorders>
            <w:shd w:val="clear" w:color="auto" w:fill="auto"/>
            <w:vAlign w:val="center"/>
            <w:hideMark/>
          </w:tcPr>
          <w:p w14:paraId="7E132C7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409CC97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9E9889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3ACA90DA"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542A506C"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65C1A6B"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sillas de plástico color con respaldar, sin brazos.</w:t>
            </w:r>
          </w:p>
        </w:tc>
        <w:tc>
          <w:tcPr>
            <w:tcW w:w="1240" w:type="dxa"/>
            <w:tcBorders>
              <w:top w:val="nil"/>
              <w:left w:val="nil"/>
              <w:bottom w:val="single" w:sz="4" w:space="0" w:color="auto"/>
              <w:right w:val="single" w:sz="4" w:space="0" w:color="auto"/>
            </w:tcBorders>
            <w:shd w:val="clear" w:color="auto" w:fill="auto"/>
            <w:vAlign w:val="center"/>
            <w:hideMark/>
          </w:tcPr>
          <w:p w14:paraId="466E7D3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10</w:t>
            </w:r>
          </w:p>
        </w:tc>
        <w:tc>
          <w:tcPr>
            <w:tcW w:w="1240" w:type="dxa"/>
            <w:tcBorders>
              <w:top w:val="nil"/>
              <w:left w:val="nil"/>
              <w:bottom w:val="single" w:sz="4" w:space="0" w:color="auto"/>
              <w:right w:val="single" w:sz="4" w:space="0" w:color="auto"/>
            </w:tcBorders>
            <w:shd w:val="clear" w:color="auto" w:fill="auto"/>
            <w:vAlign w:val="center"/>
            <w:hideMark/>
          </w:tcPr>
          <w:p w14:paraId="17C7B5D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397349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E1ADEBE"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0823D3EA"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1856DE1"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espejo de cuerpo entero de 0.40 mx 1.50 m (aprox).</w:t>
            </w:r>
          </w:p>
        </w:tc>
        <w:tc>
          <w:tcPr>
            <w:tcW w:w="1240" w:type="dxa"/>
            <w:tcBorders>
              <w:top w:val="nil"/>
              <w:left w:val="nil"/>
              <w:bottom w:val="single" w:sz="4" w:space="0" w:color="auto"/>
              <w:right w:val="single" w:sz="4" w:space="0" w:color="auto"/>
            </w:tcBorders>
            <w:shd w:val="clear" w:color="auto" w:fill="auto"/>
            <w:vAlign w:val="center"/>
            <w:hideMark/>
          </w:tcPr>
          <w:p w14:paraId="56D5419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4E41B9B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A7F3B8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D6E4BE5"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37DFE3CF"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23334C4D"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rack para colgar ropa.</w:t>
            </w:r>
          </w:p>
        </w:tc>
        <w:tc>
          <w:tcPr>
            <w:tcW w:w="1240" w:type="dxa"/>
            <w:tcBorders>
              <w:top w:val="nil"/>
              <w:left w:val="nil"/>
              <w:bottom w:val="single" w:sz="4" w:space="0" w:color="auto"/>
              <w:right w:val="single" w:sz="4" w:space="0" w:color="auto"/>
            </w:tcBorders>
            <w:shd w:val="clear" w:color="auto" w:fill="auto"/>
            <w:vAlign w:val="center"/>
            <w:hideMark/>
          </w:tcPr>
          <w:p w14:paraId="0202E01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35CB6F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6E2FF7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BB4EFF6"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6B6272B8"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AD7F794"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mesa plegable de plástico color blanco de 2m x 1 m (aprox.).</w:t>
            </w:r>
          </w:p>
        </w:tc>
        <w:tc>
          <w:tcPr>
            <w:tcW w:w="1240" w:type="dxa"/>
            <w:tcBorders>
              <w:top w:val="nil"/>
              <w:left w:val="nil"/>
              <w:bottom w:val="single" w:sz="4" w:space="0" w:color="auto"/>
              <w:right w:val="single" w:sz="4" w:space="0" w:color="auto"/>
            </w:tcBorders>
            <w:shd w:val="clear" w:color="auto" w:fill="auto"/>
            <w:vAlign w:val="center"/>
            <w:hideMark/>
          </w:tcPr>
          <w:p w14:paraId="0A41B0A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1521A50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6C481D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84087A0"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6766A3AE"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7A23907"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tacho de basura de capacidad mínima de 10 litros con bolsas negras del mismo tamaño.</w:t>
            </w:r>
          </w:p>
        </w:tc>
        <w:tc>
          <w:tcPr>
            <w:tcW w:w="1240" w:type="dxa"/>
            <w:tcBorders>
              <w:top w:val="nil"/>
              <w:left w:val="nil"/>
              <w:bottom w:val="single" w:sz="4" w:space="0" w:color="auto"/>
              <w:right w:val="single" w:sz="4" w:space="0" w:color="auto"/>
            </w:tcBorders>
            <w:shd w:val="clear" w:color="auto" w:fill="auto"/>
            <w:vAlign w:val="center"/>
            <w:hideMark/>
          </w:tcPr>
          <w:p w14:paraId="5572B42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2C77457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6B0D0A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844DF2A"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5EA00EEB"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D6928B6"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puntos de luz.</w:t>
            </w:r>
          </w:p>
        </w:tc>
        <w:tc>
          <w:tcPr>
            <w:tcW w:w="1240" w:type="dxa"/>
            <w:tcBorders>
              <w:top w:val="nil"/>
              <w:left w:val="nil"/>
              <w:bottom w:val="single" w:sz="4" w:space="0" w:color="auto"/>
              <w:right w:val="single" w:sz="4" w:space="0" w:color="auto"/>
            </w:tcBorders>
            <w:shd w:val="clear" w:color="auto" w:fill="auto"/>
            <w:vAlign w:val="center"/>
            <w:hideMark/>
          </w:tcPr>
          <w:p w14:paraId="064B91B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1C217A1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B5573B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25BE64F"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532241F"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FA0BF9C"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camerino (Músicos del OSNJB):</w:t>
            </w:r>
          </w:p>
        </w:tc>
        <w:tc>
          <w:tcPr>
            <w:tcW w:w="1240" w:type="dxa"/>
            <w:tcBorders>
              <w:top w:val="nil"/>
              <w:left w:val="nil"/>
              <w:bottom w:val="single" w:sz="4" w:space="0" w:color="auto"/>
              <w:right w:val="single" w:sz="4" w:space="0" w:color="auto"/>
            </w:tcBorders>
            <w:shd w:val="clear" w:color="auto" w:fill="auto"/>
            <w:vAlign w:val="center"/>
            <w:hideMark/>
          </w:tcPr>
          <w:p w14:paraId="74E3915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594CD13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302ED7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85E2683"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A9F5205"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D1A642E"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reflectores de 200W (luz blanca)</w:t>
            </w:r>
          </w:p>
        </w:tc>
        <w:tc>
          <w:tcPr>
            <w:tcW w:w="1240" w:type="dxa"/>
            <w:tcBorders>
              <w:top w:val="nil"/>
              <w:left w:val="nil"/>
              <w:bottom w:val="single" w:sz="4" w:space="0" w:color="auto"/>
              <w:right w:val="single" w:sz="4" w:space="0" w:color="auto"/>
            </w:tcBorders>
            <w:shd w:val="clear" w:color="auto" w:fill="auto"/>
            <w:vAlign w:val="center"/>
            <w:hideMark/>
          </w:tcPr>
          <w:p w14:paraId="388214C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7164B90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01A9F4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A4AD1F1"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EF84BC1"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67EEEA1"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sillas de plástico con respaldar, sin brazos.</w:t>
            </w:r>
          </w:p>
        </w:tc>
        <w:tc>
          <w:tcPr>
            <w:tcW w:w="1240" w:type="dxa"/>
            <w:tcBorders>
              <w:top w:val="nil"/>
              <w:left w:val="nil"/>
              <w:bottom w:val="single" w:sz="4" w:space="0" w:color="auto"/>
              <w:right w:val="single" w:sz="4" w:space="0" w:color="auto"/>
            </w:tcBorders>
            <w:shd w:val="clear" w:color="auto" w:fill="auto"/>
            <w:vAlign w:val="center"/>
            <w:hideMark/>
          </w:tcPr>
          <w:p w14:paraId="4E953CD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55</w:t>
            </w:r>
          </w:p>
        </w:tc>
        <w:tc>
          <w:tcPr>
            <w:tcW w:w="1240" w:type="dxa"/>
            <w:tcBorders>
              <w:top w:val="nil"/>
              <w:left w:val="nil"/>
              <w:bottom w:val="single" w:sz="4" w:space="0" w:color="auto"/>
              <w:right w:val="single" w:sz="4" w:space="0" w:color="auto"/>
            </w:tcBorders>
            <w:shd w:val="clear" w:color="auto" w:fill="auto"/>
            <w:vAlign w:val="center"/>
            <w:hideMark/>
          </w:tcPr>
          <w:p w14:paraId="4E4C510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0CD97F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38A5315"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3364D8C7"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EDD160C"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espejos de cuerpo entero de 0.40m x 1.50 m (aprox.).</w:t>
            </w:r>
          </w:p>
        </w:tc>
        <w:tc>
          <w:tcPr>
            <w:tcW w:w="1240" w:type="dxa"/>
            <w:tcBorders>
              <w:top w:val="nil"/>
              <w:left w:val="nil"/>
              <w:bottom w:val="single" w:sz="4" w:space="0" w:color="auto"/>
              <w:right w:val="single" w:sz="4" w:space="0" w:color="auto"/>
            </w:tcBorders>
            <w:shd w:val="clear" w:color="auto" w:fill="auto"/>
            <w:vAlign w:val="center"/>
            <w:hideMark/>
          </w:tcPr>
          <w:p w14:paraId="42A3965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18CB422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8B49A2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8B0BFB8"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CA23E11"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7341286"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racks para colgar ropa.</w:t>
            </w:r>
          </w:p>
        </w:tc>
        <w:tc>
          <w:tcPr>
            <w:tcW w:w="1240" w:type="dxa"/>
            <w:tcBorders>
              <w:top w:val="nil"/>
              <w:left w:val="nil"/>
              <w:bottom w:val="single" w:sz="4" w:space="0" w:color="auto"/>
              <w:right w:val="single" w:sz="4" w:space="0" w:color="auto"/>
            </w:tcBorders>
            <w:shd w:val="clear" w:color="auto" w:fill="auto"/>
            <w:vAlign w:val="center"/>
            <w:hideMark/>
          </w:tcPr>
          <w:p w14:paraId="23B7A4B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57374BC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F6249A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8AF662F"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FB7E244"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C701E40"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mesas de plástico color blanco de 2m x 1 m.</w:t>
            </w:r>
          </w:p>
        </w:tc>
        <w:tc>
          <w:tcPr>
            <w:tcW w:w="1240" w:type="dxa"/>
            <w:tcBorders>
              <w:top w:val="nil"/>
              <w:left w:val="nil"/>
              <w:bottom w:val="single" w:sz="4" w:space="0" w:color="auto"/>
              <w:right w:val="single" w:sz="4" w:space="0" w:color="auto"/>
            </w:tcBorders>
            <w:shd w:val="clear" w:color="auto" w:fill="auto"/>
            <w:vAlign w:val="center"/>
            <w:hideMark/>
          </w:tcPr>
          <w:p w14:paraId="3445450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60761E3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E71394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C010455"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0BEFE98D"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DDF7CD9"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tacho de basura, de capacidad mínima de 10 litros con bolsas negras del mismo tamaño.</w:t>
            </w:r>
          </w:p>
        </w:tc>
        <w:tc>
          <w:tcPr>
            <w:tcW w:w="1240" w:type="dxa"/>
            <w:tcBorders>
              <w:top w:val="nil"/>
              <w:left w:val="nil"/>
              <w:bottom w:val="single" w:sz="4" w:space="0" w:color="auto"/>
              <w:right w:val="single" w:sz="4" w:space="0" w:color="auto"/>
            </w:tcBorders>
            <w:shd w:val="clear" w:color="auto" w:fill="auto"/>
            <w:vAlign w:val="center"/>
            <w:hideMark/>
          </w:tcPr>
          <w:p w14:paraId="51C5544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1A3EA0D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FAC9C9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BEBFB6C"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5E100DDD"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28F0C116"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puntos de luz.</w:t>
            </w:r>
          </w:p>
        </w:tc>
        <w:tc>
          <w:tcPr>
            <w:tcW w:w="1240" w:type="dxa"/>
            <w:tcBorders>
              <w:top w:val="nil"/>
              <w:left w:val="nil"/>
              <w:bottom w:val="single" w:sz="4" w:space="0" w:color="auto"/>
              <w:right w:val="single" w:sz="4" w:space="0" w:color="auto"/>
            </w:tcBorders>
            <w:shd w:val="clear" w:color="auto" w:fill="auto"/>
            <w:vAlign w:val="center"/>
            <w:hideMark/>
          </w:tcPr>
          <w:p w14:paraId="372C2EC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350A59B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9206C6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06275A7"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7191AB4"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29223546"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B. BAÑOS</w:t>
            </w:r>
          </w:p>
        </w:tc>
      </w:tr>
      <w:tr w:rsidR="008937DC" w:rsidRPr="008937DC" w14:paraId="48365F58"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C485C7C"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7F10F28F"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Baños Portátiles para artistas:</w:t>
            </w:r>
          </w:p>
        </w:tc>
      </w:tr>
      <w:tr w:rsidR="008937DC" w:rsidRPr="008937DC" w14:paraId="3132A5CA"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68F4957F"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A1823DF"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baños portátiles de uso exclusivo del elenco y ubicados en la zona de backstage, habilitados con luz</w:t>
            </w:r>
          </w:p>
        </w:tc>
        <w:tc>
          <w:tcPr>
            <w:tcW w:w="1240" w:type="dxa"/>
            <w:tcBorders>
              <w:top w:val="nil"/>
              <w:left w:val="nil"/>
              <w:bottom w:val="single" w:sz="4" w:space="0" w:color="auto"/>
              <w:right w:val="single" w:sz="4" w:space="0" w:color="auto"/>
            </w:tcBorders>
            <w:shd w:val="clear" w:color="auto" w:fill="auto"/>
            <w:vAlign w:val="center"/>
            <w:hideMark/>
          </w:tcPr>
          <w:p w14:paraId="5B24E9B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32270B2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EE4238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D13DCF6"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F0F0A60"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F0DF676"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Agua para cada baño</w:t>
            </w:r>
          </w:p>
        </w:tc>
        <w:tc>
          <w:tcPr>
            <w:tcW w:w="1240" w:type="dxa"/>
            <w:tcBorders>
              <w:top w:val="nil"/>
              <w:left w:val="nil"/>
              <w:bottom w:val="single" w:sz="4" w:space="0" w:color="auto"/>
              <w:right w:val="single" w:sz="4" w:space="0" w:color="auto"/>
            </w:tcBorders>
            <w:shd w:val="clear" w:color="auto" w:fill="auto"/>
            <w:vAlign w:val="center"/>
            <w:hideMark/>
          </w:tcPr>
          <w:p w14:paraId="55B51B2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w:t>
            </w:r>
          </w:p>
        </w:tc>
        <w:tc>
          <w:tcPr>
            <w:tcW w:w="1240" w:type="dxa"/>
            <w:tcBorders>
              <w:top w:val="nil"/>
              <w:left w:val="nil"/>
              <w:bottom w:val="single" w:sz="4" w:space="0" w:color="auto"/>
              <w:right w:val="single" w:sz="4" w:space="0" w:color="auto"/>
            </w:tcBorders>
            <w:shd w:val="clear" w:color="auto" w:fill="auto"/>
            <w:vAlign w:val="center"/>
            <w:hideMark/>
          </w:tcPr>
          <w:p w14:paraId="1FDFA4F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1C8BD5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4585582"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E10B1F8"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1884073"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300 ml jabón en gel en cada baño</w:t>
            </w:r>
          </w:p>
        </w:tc>
        <w:tc>
          <w:tcPr>
            <w:tcW w:w="1240" w:type="dxa"/>
            <w:tcBorders>
              <w:top w:val="nil"/>
              <w:left w:val="nil"/>
              <w:bottom w:val="single" w:sz="4" w:space="0" w:color="auto"/>
              <w:right w:val="single" w:sz="4" w:space="0" w:color="auto"/>
            </w:tcBorders>
            <w:shd w:val="clear" w:color="auto" w:fill="auto"/>
            <w:vAlign w:val="center"/>
            <w:hideMark/>
          </w:tcPr>
          <w:p w14:paraId="731D4EF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466A8B9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0799BB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A5740E5"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5BD550BD"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lastRenderedPageBreak/>
              <w:t> </w:t>
            </w:r>
          </w:p>
        </w:tc>
        <w:tc>
          <w:tcPr>
            <w:tcW w:w="5953" w:type="dxa"/>
            <w:tcBorders>
              <w:top w:val="nil"/>
              <w:left w:val="nil"/>
              <w:bottom w:val="single" w:sz="4" w:space="0" w:color="auto"/>
              <w:right w:val="single" w:sz="4" w:space="0" w:color="auto"/>
            </w:tcBorders>
            <w:shd w:val="clear" w:color="auto" w:fill="auto"/>
            <w:vAlign w:val="center"/>
            <w:hideMark/>
          </w:tcPr>
          <w:p w14:paraId="21875946"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paquetes de papel toalla por baño</w:t>
            </w:r>
          </w:p>
        </w:tc>
        <w:tc>
          <w:tcPr>
            <w:tcW w:w="1240" w:type="dxa"/>
            <w:tcBorders>
              <w:top w:val="nil"/>
              <w:left w:val="nil"/>
              <w:bottom w:val="single" w:sz="4" w:space="0" w:color="auto"/>
              <w:right w:val="single" w:sz="4" w:space="0" w:color="auto"/>
            </w:tcBorders>
            <w:shd w:val="clear" w:color="auto" w:fill="auto"/>
            <w:vAlign w:val="center"/>
            <w:hideMark/>
          </w:tcPr>
          <w:p w14:paraId="60789A8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12</w:t>
            </w:r>
          </w:p>
        </w:tc>
        <w:tc>
          <w:tcPr>
            <w:tcW w:w="1240" w:type="dxa"/>
            <w:tcBorders>
              <w:top w:val="nil"/>
              <w:left w:val="nil"/>
              <w:bottom w:val="single" w:sz="4" w:space="0" w:color="auto"/>
              <w:right w:val="single" w:sz="4" w:space="0" w:color="auto"/>
            </w:tcBorders>
            <w:shd w:val="clear" w:color="auto" w:fill="auto"/>
            <w:vAlign w:val="center"/>
            <w:hideMark/>
          </w:tcPr>
          <w:p w14:paraId="0DCC636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50DB7F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38D0103"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06153A6"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0D30BED"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rollos de papel higiénico por baño.</w:t>
            </w:r>
          </w:p>
        </w:tc>
        <w:tc>
          <w:tcPr>
            <w:tcW w:w="1240" w:type="dxa"/>
            <w:tcBorders>
              <w:top w:val="nil"/>
              <w:left w:val="nil"/>
              <w:bottom w:val="single" w:sz="4" w:space="0" w:color="auto"/>
              <w:right w:val="single" w:sz="4" w:space="0" w:color="auto"/>
            </w:tcBorders>
            <w:shd w:val="clear" w:color="auto" w:fill="auto"/>
            <w:vAlign w:val="center"/>
            <w:hideMark/>
          </w:tcPr>
          <w:p w14:paraId="1B7D706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12</w:t>
            </w:r>
          </w:p>
        </w:tc>
        <w:tc>
          <w:tcPr>
            <w:tcW w:w="1240" w:type="dxa"/>
            <w:tcBorders>
              <w:top w:val="nil"/>
              <w:left w:val="nil"/>
              <w:bottom w:val="single" w:sz="4" w:space="0" w:color="auto"/>
              <w:right w:val="single" w:sz="4" w:space="0" w:color="auto"/>
            </w:tcBorders>
            <w:shd w:val="clear" w:color="auto" w:fill="auto"/>
            <w:vAlign w:val="center"/>
            <w:hideMark/>
          </w:tcPr>
          <w:p w14:paraId="364E933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F7340E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70EE18C" w14:textId="77777777" w:rsidTr="008937DC">
        <w:trPr>
          <w:gridAfter w:val="1"/>
          <w:wAfter w:w="8" w:type="dxa"/>
          <w:trHeight w:val="543"/>
        </w:trPr>
        <w:tc>
          <w:tcPr>
            <w:tcW w:w="426" w:type="dxa"/>
            <w:tcBorders>
              <w:top w:val="nil"/>
              <w:left w:val="single" w:sz="4" w:space="0" w:color="auto"/>
              <w:bottom w:val="single" w:sz="4" w:space="0" w:color="auto"/>
              <w:right w:val="nil"/>
            </w:tcBorders>
            <w:shd w:val="clear" w:color="auto" w:fill="auto"/>
            <w:noWrap/>
            <w:vAlign w:val="center"/>
            <w:hideMark/>
          </w:tcPr>
          <w:p w14:paraId="536C7A93"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3A732DF"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personal de limpieza debidamente uniformado para baños con los implementos para mantener la limpieza todo el tiempo: trapos, trapeador, desinfectante, spray aromatizador, bolsas de basura, etc.</w:t>
            </w:r>
          </w:p>
        </w:tc>
        <w:tc>
          <w:tcPr>
            <w:tcW w:w="1240" w:type="dxa"/>
            <w:tcBorders>
              <w:top w:val="nil"/>
              <w:left w:val="nil"/>
              <w:bottom w:val="single" w:sz="4" w:space="0" w:color="auto"/>
              <w:right w:val="single" w:sz="4" w:space="0" w:color="auto"/>
            </w:tcBorders>
            <w:shd w:val="clear" w:color="auto" w:fill="auto"/>
            <w:vAlign w:val="center"/>
            <w:hideMark/>
          </w:tcPr>
          <w:p w14:paraId="405743D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12</w:t>
            </w:r>
          </w:p>
        </w:tc>
        <w:tc>
          <w:tcPr>
            <w:tcW w:w="1240" w:type="dxa"/>
            <w:tcBorders>
              <w:top w:val="nil"/>
              <w:left w:val="nil"/>
              <w:bottom w:val="single" w:sz="4" w:space="0" w:color="auto"/>
              <w:right w:val="single" w:sz="4" w:space="0" w:color="auto"/>
            </w:tcBorders>
            <w:shd w:val="clear" w:color="auto" w:fill="auto"/>
            <w:vAlign w:val="center"/>
            <w:hideMark/>
          </w:tcPr>
          <w:p w14:paraId="6ED27D1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C161AC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EDE126B"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EF7EBE"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4.2.6. SERVICIO DE BANDA ANCHA E INTERNET</w:t>
            </w:r>
          </w:p>
        </w:tc>
      </w:tr>
      <w:tr w:rsidR="008937DC" w:rsidRPr="008937DC" w14:paraId="218F788C" w14:textId="77777777" w:rsidTr="008937DC">
        <w:trPr>
          <w:gridAfter w:val="1"/>
          <w:wAfter w:w="8" w:type="dxa"/>
          <w:trHeight w:val="1308"/>
        </w:trPr>
        <w:tc>
          <w:tcPr>
            <w:tcW w:w="426" w:type="dxa"/>
            <w:tcBorders>
              <w:top w:val="nil"/>
              <w:left w:val="single" w:sz="4" w:space="0" w:color="auto"/>
              <w:bottom w:val="single" w:sz="4" w:space="0" w:color="auto"/>
              <w:right w:val="nil"/>
            </w:tcBorders>
            <w:shd w:val="clear" w:color="auto" w:fill="auto"/>
            <w:noWrap/>
            <w:vAlign w:val="center"/>
            <w:hideMark/>
          </w:tcPr>
          <w:p w14:paraId="58757314"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2CCCA8CC" w14:textId="77777777" w:rsidR="008937DC" w:rsidRPr="008937DC" w:rsidRDefault="008937DC" w:rsidP="008937DC">
            <w:pPr>
              <w:rPr>
                <w:rFonts w:ascii="Arial" w:hAnsi="Arial" w:cs="Arial"/>
                <w:color w:val="000000"/>
                <w:sz w:val="14"/>
                <w:szCs w:val="14"/>
                <w:lang w:val="es-PE" w:eastAsia="es-PE" w:bidi="ar-SA"/>
              </w:rPr>
            </w:pPr>
            <w:r w:rsidRPr="008937DC">
              <w:rPr>
                <w:rFonts w:ascii="Arial" w:hAnsi="Arial" w:cs="Arial"/>
                <w:color w:val="000000"/>
                <w:sz w:val="14"/>
                <w:szCs w:val="14"/>
                <w:lang w:val="es-PE" w:eastAsia="es-PE" w:bidi="ar-SA"/>
              </w:rPr>
              <w:t>Conexión alámbrica e inalámbrica a internet con capacidad para la transmisión virtual en vivo por las redes sociales del Proyecto Especial Bicentenario y Cultura 24.</w:t>
            </w:r>
            <w:r w:rsidRPr="008937DC">
              <w:rPr>
                <w:rFonts w:ascii="Arial" w:hAnsi="Arial" w:cs="Arial"/>
                <w:color w:val="000000"/>
                <w:sz w:val="14"/>
                <w:szCs w:val="14"/>
                <w:lang w:val="es-PE" w:eastAsia="es-PE" w:bidi="ar-SA"/>
              </w:rPr>
              <w:br/>
              <w:t>• Internet exclusivo para el streaming</w:t>
            </w:r>
            <w:r w:rsidRPr="008937DC">
              <w:rPr>
                <w:rFonts w:ascii="Arial" w:hAnsi="Arial" w:cs="Arial"/>
                <w:color w:val="000000"/>
                <w:sz w:val="14"/>
                <w:szCs w:val="14"/>
                <w:lang w:val="es-PE" w:eastAsia="es-PE" w:bidi="ar-SA"/>
              </w:rPr>
              <w:br/>
              <w:t>• Tres (03) und. X ISP Inalámbrico 4G Lte 50 mbps Simétricos, Ilimitado.</w:t>
            </w:r>
            <w:r w:rsidRPr="008937DC">
              <w:rPr>
                <w:rFonts w:ascii="Arial" w:hAnsi="Arial" w:cs="Arial"/>
                <w:color w:val="000000"/>
                <w:sz w:val="14"/>
                <w:szCs w:val="14"/>
                <w:lang w:val="es-PE" w:eastAsia="es-PE" w:bidi="ar-SA"/>
              </w:rPr>
              <w:br/>
              <w:t>• Dos (02) und. X Antenas CAT12 4G Lte de grado Industrial.</w:t>
            </w:r>
            <w:r w:rsidRPr="008937DC">
              <w:rPr>
                <w:rFonts w:ascii="Arial" w:hAnsi="Arial" w:cs="Arial"/>
                <w:color w:val="000000"/>
                <w:sz w:val="14"/>
                <w:szCs w:val="14"/>
                <w:lang w:val="es-PE" w:eastAsia="es-PE" w:bidi="ar-SA"/>
              </w:rPr>
              <w:br/>
              <w:t>• Una (01) und. X Modem USB CAT4 4G Lte.</w:t>
            </w:r>
            <w:r w:rsidRPr="008937DC">
              <w:rPr>
                <w:rFonts w:ascii="Arial" w:hAnsi="Arial" w:cs="Arial"/>
                <w:color w:val="000000"/>
                <w:sz w:val="14"/>
                <w:szCs w:val="14"/>
                <w:lang w:val="es-PE" w:eastAsia="es-PE" w:bidi="ar-SA"/>
              </w:rPr>
              <w:br/>
              <w:t>• Una (01) und. X Codificador (tipo Vidiu Go,Core).</w:t>
            </w:r>
            <w:r w:rsidRPr="008937DC">
              <w:rPr>
                <w:rFonts w:ascii="Arial" w:hAnsi="Arial" w:cs="Arial"/>
                <w:color w:val="000000"/>
                <w:sz w:val="14"/>
                <w:szCs w:val="14"/>
                <w:lang w:val="es-PE" w:eastAsia="es-PE" w:bidi="ar-SA"/>
              </w:rPr>
              <w:br/>
              <w:t>• Dos (02) unidades X Cables de red CAT6 20mts para exteriors.</w:t>
            </w:r>
          </w:p>
        </w:tc>
        <w:tc>
          <w:tcPr>
            <w:tcW w:w="1240" w:type="dxa"/>
            <w:tcBorders>
              <w:top w:val="nil"/>
              <w:left w:val="nil"/>
              <w:bottom w:val="single" w:sz="4" w:space="0" w:color="auto"/>
              <w:right w:val="single" w:sz="4" w:space="0" w:color="auto"/>
            </w:tcBorders>
            <w:shd w:val="clear" w:color="auto" w:fill="auto"/>
            <w:vAlign w:val="center"/>
            <w:hideMark/>
          </w:tcPr>
          <w:p w14:paraId="42746E7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07BF2C6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C16CBA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552ACCD"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8105327"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4.2.7. CABINA DE CONTROL</w:t>
            </w:r>
          </w:p>
        </w:tc>
      </w:tr>
      <w:tr w:rsidR="008937DC" w:rsidRPr="008937DC" w14:paraId="6D72FE4F"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0FBBFFB4"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A4D5DF4"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Toldo de 7.50 metros de ancho x 3.50 metro de profundidad x 5.0 metro de alto, material de lona blackout, color blanco</w:t>
            </w:r>
          </w:p>
        </w:tc>
        <w:tc>
          <w:tcPr>
            <w:tcW w:w="1240" w:type="dxa"/>
            <w:tcBorders>
              <w:top w:val="nil"/>
              <w:left w:val="nil"/>
              <w:bottom w:val="single" w:sz="4" w:space="0" w:color="auto"/>
              <w:right w:val="single" w:sz="4" w:space="0" w:color="auto"/>
            </w:tcBorders>
            <w:shd w:val="clear" w:color="auto" w:fill="auto"/>
            <w:vAlign w:val="center"/>
            <w:hideMark/>
          </w:tcPr>
          <w:p w14:paraId="451A310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18D6EBA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81A210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F828CE1"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6F930FF0"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7D7521C"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Estructura metálica, base 04 columnas, será de 2 niveles y deberá contar, con una escalera de acceso desde el primer nivel al segundo.</w:t>
            </w:r>
          </w:p>
        </w:tc>
        <w:tc>
          <w:tcPr>
            <w:tcW w:w="1240" w:type="dxa"/>
            <w:tcBorders>
              <w:top w:val="nil"/>
              <w:left w:val="nil"/>
              <w:bottom w:val="single" w:sz="4" w:space="0" w:color="auto"/>
              <w:right w:val="single" w:sz="4" w:space="0" w:color="auto"/>
            </w:tcBorders>
            <w:shd w:val="clear" w:color="auto" w:fill="auto"/>
            <w:vAlign w:val="center"/>
            <w:hideMark/>
          </w:tcPr>
          <w:p w14:paraId="1A75F9F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3B03C4C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AA0379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496E623"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1E635D78"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505943E"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Baranda (cerramiento 03 lados) altura 1.00 metro. En ambos pisos</w:t>
            </w:r>
          </w:p>
        </w:tc>
        <w:tc>
          <w:tcPr>
            <w:tcW w:w="1240" w:type="dxa"/>
            <w:tcBorders>
              <w:top w:val="nil"/>
              <w:left w:val="nil"/>
              <w:bottom w:val="single" w:sz="4" w:space="0" w:color="auto"/>
              <w:right w:val="single" w:sz="4" w:space="0" w:color="auto"/>
            </w:tcBorders>
            <w:shd w:val="clear" w:color="auto" w:fill="auto"/>
            <w:vAlign w:val="center"/>
            <w:hideMark/>
          </w:tcPr>
          <w:p w14:paraId="2214EB9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179EA3E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C02703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A8AF47F"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6C079A7D"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ABE9C13"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Tarima primer nivel: 7.50 metros x 2.5 metros x 01m de alto.</w:t>
            </w:r>
          </w:p>
        </w:tc>
        <w:tc>
          <w:tcPr>
            <w:tcW w:w="1240" w:type="dxa"/>
            <w:tcBorders>
              <w:top w:val="nil"/>
              <w:left w:val="nil"/>
              <w:bottom w:val="single" w:sz="4" w:space="0" w:color="auto"/>
              <w:right w:val="single" w:sz="4" w:space="0" w:color="auto"/>
            </w:tcBorders>
            <w:shd w:val="clear" w:color="auto" w:fill="auto"/>
            <w:vAlign w:val="center"/>
            <w:hideMark/>
          </w:tcPr>
          <w:p w14:paraId="7D76900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880DBA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278420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36358AFE"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FD264B5"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56E52E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Tarima segundo nivel: 7.50 metros x 2.5 metros x 3m de alto</w:t>
            </w:r>
          </w:p>
        </w:tc>
        <w:tc>
          <w:tcPr>
            <w:tcW w:w="1240" w:type="dxa"/>
            <w:tcBorders>
              <w:top w:val="nil"/>
              <w:left w:val="nil"/>
              <w:bottom w:val="single" w:sz="4" w:space="0" w:color="auto"/>
              <w:right w:val="single" w:sz="4" w:space="0" w:color="auto"/>
            </w:tcBorders>
            <w:shd w:val="clear" w:color="auto" w:fill="auto"/>
            <w:vAlign w:val="center"/>
            <w:hideMark/>
          </w:tcPr>
          <w:p w14:paraId="646FA8B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2AA80F7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C65BDF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406159F"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3F21F915"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55D670F"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Mesas de trabajo en perfil de aluminio, tablero de melamine 3.00mt x 50cm x 75cm de altura</w:t>
            </w:r>
          </w:p>
        </w:tc>
        <w:tc>
          <w:tcPr>
            <w:tcW w:w="1240" w:type="dxa"/>
            <w:tcBorders>
              <w:top w:val="nil"/>
              <w:left w:val="nil"/>
              <w:bottom w:val="single" w:sz="4" w:space="0" w:color="auto"/>
              <w:right w:val="single" w:sz="4" w:space="0" w:color="auto"/>
            </w:tcBorders>
            <w:shd w:val="clear" w:color="auto" w:fill="auto"/>
            <w:vAlign w:val="center"/>
            <w:hideMark/>
          </w:tcPr>
          <w:p w14:paraId="3B47686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3D7D8CA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48A2DA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BDEBBF4"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8781FD8"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36A8C51"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plegables de PVC, color blanco.</w:t>
            </w:r>
          </w:p>
        </w:tc>
        <w:tc>
          <w:tcPr>
            <w:tcW w:w="1240" w:type="dxa"/>
            <w:tcBorders>
              <w:top w:val="nil"/>
              <w:left w:val="nil"/>
              <w:bottom w:val="single" w:sz="4" w:space="0" w:color="auto"/>
              <w:right w:val="single" w:sz="4" w:space="0" w:color="auto"/>
            </w:tcBorders>
            <w:shd w:val="clear" w:color="auto" w:fill="auto"/>
            <w:vAlign w:val="center"/>
            <w:hideMark/>
          </w:tcPr>
          <w:p w14:paraId="6995DA0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34D9961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A5F7A2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7123185"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0ADD74E8"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CDAA605"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frisos en banner con bastidor en la parte superior, impreso en alta resolución, medida de 7.5.00 m x 50 cm.</w:t>
            </w:r>
          </w:p>
        </w:tc>
        <w:tc>
          <w:tcPr>
            <w:tcW w:w="1240" w:type="dxa"/>
            <w:tcBorders>
              <w:top w:val="nil"/>
              <w:left w:val="nil"/>
              <w:bottom w:val="single" w:sz="4" w:space="0" w:color="auto"/>
              <w:right w:val="single" w:sz="4" w:space="0" w:color="auto"/>
            </w:tcBorders>
            <w:shd w:val="clear" w:color="auto" w:fill="auto"/>
            <w:vAlign w:val="center"/>
            <w:hideMark/>
          </w:tcPr>
          <w:p w14:paraId="1B20016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35E3BD4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CE1A20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F34F57A"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1002BE12"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4426AA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Reflectores led de 30w.</w:t>
            </w:r>
          </w:p>
        </w:tc>
        <w:tc>
          <w:tcPr>
            <w:tcW w:w="1240" w:type="dxa"/>
            <w:tcBorders>
              <w:top w:val="nil"/>
              <w:left w:val="nil"/>
              <w:bottom w:val="single" w:sz="4" w:space="0" w:color="auto"/>
              <w:right w:val="single" w:sz="4" w:space="0" w:color="auto"/>
            </w:tcBorders>
            <w:shd w:val="clear" w:color="auto" w:fill="auto"/>
            <w:vAlign w:val="center"/>
            <w:hideMark/>
          </w:tcPr>
          <w:p w14:paraId="1302E97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71C2DDF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BCAD40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EA2F2E1"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7DB9F021"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13E25A3"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Tomacorrientes dobles con cableado vulcanizado. Carga deberá ser de 5kw.</w:t>
            </w:r>
          </w:p>
        </w:tc>
        <w:tc>
          <w:tcPr>
            <w:tcW w:w="1240" w:type="dxa"/>
            <w:tcBorders>
              <w:top w:val="nil"/>
              <w:left w:val="nil"/>
              <w:bottom w:val="single" w:sz="4" w:space="0" w:color="auto"/>
              <w:right w:val="single" w:sz="4" w:space="0" w:color="auto"/>
            </w:tcBorders>
            <w:shd w:val="clear" w:color="auto" w:fill="auto"/>
            <w:vAlign w:val="center"/>
            <w:hideMark/>
          </w:tcPr>
          <w:p w14:paraId="2836BD9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5714793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77A01C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C41F90A"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C4C756F"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4.2.8. ESTRUCTURA PARA CÁMARAS</w:t>
            </w:r>
          </w:p>
        </w:tc>
      </w:tr>
      <w:tr w:rsidR="008937DC" w:rsidRPr="008937DC" w14:paraId="5B0CD509" w14:textId="77777777" w:rsidTr="008937DC">
        <w:trPr>
          <w:gridAfter w:val="1"/>
          <w:wAfter w:w="8" w:type="dxa"/>
          <w:trHeight w:val="1106"/>
        </w:trPr>
        <w:tc>
          <w:tcPr>
            <w:tcW w:w="426" w:type="dxa"/>
            <w:tcBorders>
              <w:top w:val="nil"/>
              <w:left w:val="single" w:sz="4" w:space="0" w:color="auto"/>
              <w:bottom w:val="single" w:sz="4" w:space="0" w:color="auto"/>
              <w:right w:val="nil"/>
            </w:tcBorders>
            <w:shd w:val="clear" w:color="auto" w:fill="auto"/>
            <w:noWrap/>
            <w:vAlign w:val="center"/>
            <w:hideMark/>
          </w:tcPr>
          <w:p w14:paraId="69FBED0A"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0C194DE"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Estructuras para cámaras, de tubos de aluminio de sistema multidireccional de 2.50 metros x 2.50 metros y 2.50 metros de altura con baranda de protección y base que soporte el peso de una cámara y 2 operarios.</w:t>
            </w:r>
            <w:r w:rsidRPr="008937DC">
              <w:rPr>
                <w:rFonts w:ascii="Arial" w:hAnsi="Arial" w:cs="Arial"/>
                <w:color w:val="000000"/>
                <w:sz w:val="18"/>
                <w:szCs w:val="18"/>
                <w:lang w:val="es-PE" w:eastAsia="es-PE" w:bidi="ar-SA"/>
              </w:rPr>
              <w:br/>
              <w:t>• Cinta para cubrir los cables de las cámaras</w:t>
            </w:r>
          </w:p>
        </w:tc>
        <w:tc>
          <w:tcPr>
            <w:tcW w:w="1240" w:type="dxa"/>
            <w:tcBorders>
              <w:top w:val="nil"/>
              <w:left w:val="nil"/>
              <w:bottom w:val="single" w:sz="4" w:space="0" w:color="auto"/>
              <w:right w:val="single" w:sz="4" w:space="0" w:color="auto"/>
            </w:tcBorders>
            <w:shd w:val="clear" w:color="auto" w:fill="auto"/>
            <w:vAlign w:val="center"/>
            <w:hideMark/>
          </w:tcPr>
          <w:p w14:paraId="1D78C24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3CC19EB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AF1D88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03618C4"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655AF63"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4.2.9. MOBILIARIO GENERAL</w:t>
            </w:r>
          </w:p>
        </w:tc>
      </w:tr>
      <w:tr w:rsidR="008937DC" w:rsidRPr="008937DC" w14:paraId="6294AF14"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6661130F"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5250A08"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Sillas de plástico de color blanca con respaldar, sin brazos. Estas deberán estar distribuidas en el medio de la cancha de fútbol.</w:t>
            </w:r>
          </w:p>
        </w:tc>
        <w:tc>
          <w:tcPr>
            <w:tcW w:w="1240" w:type="dxa"/>
            <w:tcBorders>
              <w:top w:val="nil"/>
              <w:left w:val="nil"/>
              <w:bottom w:val="single" w:sz="4" w:space="0" w:color="auto"/>
              <w:right w:val="single" w:sz="4" w:space="0" w:color="auto"/>
            </w:tcBorders>
            <w:shd w:val="clear" w:color="auto" w:fill="auto"/>
            <w:vAlign w:val="center"/>
            <w:hideMark/>
          </w:tcPr>
          <w:p w14:paraId="68FE97B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5000</w:t>
            </w:r>
          </w:p>
        </w:tc>
        <w:tc>
          <w:tcPr>
            <w:tcW w:w="1240" w:type="dxa"/>
            <w:tcBorders>
              <w:top w:val="nil"/>
              <w:left w:val="nil"/>
              <w:bottom w:val="single" w:sz="4" w:space="0" w:color="auto"/>
              <w:right w:val="single" w:sz="4" w:space="0" w:color="auto"/>
            </w:tcBorders>
            <w:shd w:val="clear" w:color="auto" w:fill="auto"/>
            <w:vAlign w:val="center"/>
            <w:hideMark/>
          </w:tcPr>
          <w:p w14:paraId="0A102EC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9DEC76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5662A31" w14:textId="77777777" w:rsidTr="008937DC">
        <w:trPr>
          <w:gridAfter w:val="1"/>
          <w:wAfter w:w="8" w:type="dxa"/>
          <w:trHeight w:val="494"/>
        </w:trPr>
        <w:tc>
          <w:tcPr>
            <w:tcW w:w="426" w:type="dxa"/>
            <w:tcBorders>
              <w:top w:val="nil"/>
              <w:left w:val="single" w:sz="4" w:space="0" w:color="auto"/>
              <w:bottom w:val="single" w:sz="4" w:space="0" w:color="auto"/>
              <w:right w:val="nil"/>
            </w:tcBorders>
            <w:shd w:val="clear" w:color="auto" w:fill="auto"/>
            <w:noWrap/>
            <w:vAlign w:val="center"/>
            <w:hideMark/>
          </w:tcPr>
          <w:p w14:paraId="7D0D8B59"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BA7C38E"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Enfiladores, de 2.0 metros ancho x 1.20 metro alto a manera de camino para direccionar el ingreso y delimitar espacios para prensa e invitados.</w:t>
            </w:r>
          </w:p>
        </w:tc>
        <w:tc>
          <w:tcPr>
            <w:tcW w:w="1240" w:type="dxa"/>
            <w:tcBorders>
              <w:top w:val="nil"/>
              <w:left w:val="nil"/>
              <w:bottom w:val="single" w:sz="4" w:space="0" w:color="auto"/>
              <w:right w:val="single" w:sz="4" w:space="0" w:color="auto"/>
            </w:tcBorders>
            <w:shd w:val="clear" w:color="auto" w:fill="auto"/>
            <w:vAlign w:val="center"/>
            <w:hideMark/>
          </w:tcPr>
          <w:p w14:paraId="3E05D98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40</w:t>
            </w:r>
          </w:p>
        </w:tc>
        <w:tc>
          <w:tcPr>
            <w:tcW w:w="1240" w:type="dxa"/>
            <w:tcBorders>
              <w:top w:val="nil"/>
              <w:left w:val="nil"/>
              <w:bottom w:val="single" w:sz="4" w:space="0" w:color="auto"/>
              <w:right w:val="single" w:sz="4" w:space="0" w:color="auto"/>
            </w:tcBorders>
            <w:shd w:val="clear" w:color="auto" w:fill="auto"/>
            <w:vAlign w:val="center"/>
            <w:hideMark/>
          </w:tcPr>
          <w:p w14:paraId="0177F48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1EDA88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F8FFC8C"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6D6A32"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4.2.10. BAÑOS PORTÁTILES PARA PÚBLICO</w:t>
            </w:r>
          </w:p>
        </w:tc>
      </w:tr>
      <w:tr w:rsidR="008937DC" w:rsidRPr="008937DC" w14:paraId="64E3298C"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41D84E6B"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22452442"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Baños portátiles para la zona de público habilitados con luz y agua. Deberá contener, y hacer uso discrecional del siguiente material:</w:t>
            </w:r>
          </w:p>
        </w:tc>
        <w:tc>
          <w:tcPr>
            <w:tcW w:w="1240" w:type="dxa"/>
            <w:tcBorders>
              <w:top w:val="nil"/>
              <w:left w:val="nil"/>
              <w:bottom w:val="single" w:sz="4" w:space="0" w:color="auto"/>
              <w:right w:val="single" w:sz="4" w:space="0" w:color="auto"/>
            </w:tcBorders>
            <w:shd w:val="clear" w:color="auto" w:fill="auto"/>
            <w:vAlign w:val="center"/>
            <w:hideMark/>
          </w:tcPr>
          <w:p w14:paraId="518CB31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1DBF85A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775FFC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A3B4D04"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9BDC409"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01687DB"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Lejía x litros</w:t>
            </w:r>
          </w:p>
        </w:tc>
        <w:tc>
          <w:tcPr>
            <w:tcW w:w="1240" w:type="dxa"/>
            <w:tcBorders>
              <w:top w:val="nil"/>
              <w:left w:val="nil"/>
              <w:bottom w:val="single" w:sz="4" w:space="0" w:color="auto"/>
              <w:right w:val="single" w:sz="4" w:space="0" w:color="auto"/>
            </w:tcBorders>
            <w:shd w:val="clear" w:color="auto" w:fill="auto"/>
            <w:vAlign w:val="center"/>
            <w:hideMark/>
          </w:tcPr>
          <w:p w14:paraId="7B66965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20</w:t>
            </w:r>
          </w:p>
        </w:tc>
        <w:tc>
          <w:tcPr>
            <w:tcW w:w="1240" w:type="dxa"/>
            <w:tcBorders>
              <w:top w:val="nil"/>
              <w:left w:val="nil"/>
              <w:bottom w:val="single" w:sz="4" w:space="0" w:color="auto"/>
              <w:right w:val="single" w:sz="4" w:space="0" w:color="auto"/>
            </w:tcBorders>
            <w:shd w:val="clear" w:color="auto" w:fill="auto"/>
            <w:vAlign w:val="center"/>
            <w:hideMark/>
          </w:tcPr>
          <w:p w14:paraId="29A1F01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484158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AD70343"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0064BEC"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C9B82C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Limpiador desinfectante perfumado x litros</w:t>
            </w:r>
          </w:p>
        </w:tc>
        <w:tc>
          <w:tcPr>
            <w:tcW w:w="1240" w:type="dxa"/>
            <w:tcBorders>
              <w:top w:val="nil"/>
              <w:left w:val="nil"/>
              <w:bottom w:val="single" w:sz="4" w:space="0" w:color="auto"/>
              <w:right w:val="single" w:sz="4" w:space="0" w:color="auto"/>
            </w:tcBorders>
            <w:shd w:val="clear" w:color="auto" w:fill="auto"/>
            <w:vAlign w:val="center"/>
            <w:hideMark/>
          </w:tcPr>
          <w:p w14:paraId="34F5422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20</w:t>
            </w:r>
          </w:p>
        </w:tc>
        <w:tc>
          <w:tcPr>
            <w:tcW w:w="1240" w:type="dxa"/>
            <w:tcBorders>
              <w:top w:val="nil"/>
              <w:left w:val="nil"/>
              <w:bottom w:val="single" w:sz="4" w:space="0" w:color="auto"/>
              <w:right w:val="single" w:sz="4" w:space="0" w:color="auto"/>
            </w:tcBorders>
            <w:shd w:val="clear" w:color="auto" w:fill="auto"/>
            <w:vAlign w:val="center"/>
            <w:hideMark/>
          </w:tcPr>
          <w:p w14:paraId="3FF7593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F26494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3A5BB16"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35A4F795"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4BAEB98"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Rollos de papel higiénico (en rollos de 15metros como mínimo).</w:t>
            </w:r>
          </w:p>
        </w:tc>
        <w:tc>
          <w:tcPr>
            <w:tcW w:w="1240" w:type="dxa"/>
            <w:tcBorders>
              <w:top w:val="nil"/>
              <w:left w:val="nil"/>
              <w:bottom w:val="single" w:sz="4" w:space="0" w:color="auto"/>
              <w:right w:val="single" w:sz="4" w:space="0" w:color="auto"/>
            </w:tcBorders>
            <w:shd w:val="clear" w:color="auto" w:fill="auto"/>
            <w:vAlign w:val="center"/>
            <w:hideMark/>
          </w:tcPr>
          <w:p w14:paraId="61ECDF3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100</w:t>
            </w:r>
          </w:p>
        </w:tc>
        <w:tc>
          <w:tcPr>
            <w:tcW w:w="1240" w:type="dxa"/>
            <w:tcBorders>
              <w:top w:val="nil"/>
              <w:left w:val="nil"/>
              <w:bottom w:val="single" w:sz="4" w:space="0" w:color="auto"/>
              <w:right w:val="single" w:sz="4" w:space="0" w:color="auto"/>
            </w:tcBorders>
            <w:shd w:val="clear" w:color="auto" w:fill="auto"/>
            <w:vAlign w:val="center"/>
            <w:hideMark/>
          </w:tcPr>
          <w:p w14:paraId="573D09C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BAC7F8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3FB56BC5"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0806E854"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C0B8DE0"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Jabón líquido x litros</w:t>
            </w:r>
          </w:p>
        </w:tc>
        <w:tc>
          <w:tcPr>
            <w:tcW w:w="1240" w:type="dxa"/>
            <w:tcBorders>
              <w:top w:val="nil"/>
              <w:left w:val="nil"/>
              <w:bottom w:val="single" w:sz="4" w:space="0" w:color="auto"/>
              <w:right w:val="single" w:sz="4" w:space="0" w:color="auto"/>
            </w:tcBorders>
            <w:shd w:val="clear" w:color="auto" w:fill="auto"/>
            <w:vAlign w:val="center"/>
            <w:hideMark/>
          </w:tcPr>
          <w:p w14:paraId="324E760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10</w:t>
            </w:r>
          </w:p>
        </w:tc>
        <w:tc>
          <w:tcPr>
            <w:tcW w:w="1240" w:type="dxa"/>
            <w:tcBorders>
              <w:top w:val="nil"/>
              <w:left w:val="nil"/>
              <w:bottom w:val="single" w:sz="4" w:space="0" w:color="auto"/>
              <w:right w:val="single" w:sz="4" w:space="0" w:color="auto"/>
            </w:tcBorders>
            <w:shd w:val="clear" w:color="auto" w:fill="auto"/>
            <w:vAlign w:val="center"/>
            <w:hideMark/>
          </w:tcPr>
          <w:p w14:paraId="0713F35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36A4A6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DBE26AE" w14:textId="77777777" w:rsidTr="008937DC">
        <w:trPr>
          <w:gridAfter w:val="1"/>
          <w:wAfter w:w="8" w:type="dxa"/>
          <w:trHeight w:val="684"/>
        </w:trPr>
        <w:tc>
          <w:tcPr>
            <w:tcW w:w="426" w:type="dxa"/>
            <w:tcBorders>
              <w:top w:val="nil"/>
              <w:left w:val="single" w:sz="4" w:space="0" w:color="auto"/>
              <w:bottom w:val="single" w:sz="4" w:space="0" w:color="auto"/>
              <w:right w:val="nil"/>
            </w:tcBorders>
            <w:shd w:val="clear" w:color="auto" w:fill="auto"/>
            <w:noWrap/>
            <w:vAlign w:val="center"/>
            <w:hideMark/>
          </w:tcPr>
          <w:p w14:paraId="2DF4454D"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F13618F"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Personal de limpieza debidamente uniformado para baños con los implementos para mantener la limpieza todo el tiempo: trapos, trapeador, desinfectante, spray aromatizador, bolsas de basura, etc.</w:t>
            </w:r>
          </w:p>
        </w:tc>
        <w:tc>
          <w:tcPr>
            <w:tcW w:w="1240" w:type="dxa"/>
            <w:tcBorders>
              <w:top w:val="nil"/>
              <w:left w:val="nil"/>
              <w:bottom w:val="single" w:sz="4" w:space="0" w:color="auto"/>
              <w:right w:val="single" w:sz="4" w:space="0" w:color="auto"/>
            </w:tcBorders>
            <w:shd w:val="clear" w:color="auto" w:fill="auto"/>
            <w:vAlign w:val="center"/>
            <w:hideMark/>
          </w:tcPr>
          <w:p w14:paraId="7592627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0BD8864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CA47F8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3DD88DD"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2DEAE9D"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4.2.11. GRUPO ELECTRÓGENO</w:t>
            </w:r>
          </w:p>
        </w:tc>
      </w:tr>
      <w:tr w:rsidR="008937DC" w:rsidRPr="008937DC" w14:paraId="67DD07A4"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4D8593A"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lastRenderedPageBreak/>
              <w:t> </w:t>
            </w:r>
          </w:p>
        </w:tc>
        <w:tc>
          <w:tcPr>
            <w:tcW w:w="5953" w:type="dxa"/>
            <w:tcBorders>
              <w:top w:val="nil"/>
              <w:left w:val="nil"/>
              <w:bottom w:val="single" w:sz="4" w:space="0" w:color="auto"/>
              <w:right w:val="single" w:sz="4" w:space="0" w:color="auto"/>
            </w:tcBorders>
            <w:shd w:val="clear" w:color="auto" w:fill="auto"/>
            <w:vAlign w:val="center"/>
            <w:hideMark/>
          </w:tcPr>
          <w:p w14:paraId="2AE40932"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Grupo electrógeno insonoro trifásico 150 KVA.</w:t>
            </w:r>
          </w:p>
        </w:tc>
        <w:tc>
          <w:tcPr>
            <w:tcW w:w="1240" w:type="dxa"/>
            <w:tcBorders>
              <w:top w:val="nil"/>
              <w:left w:val="nil"/>
              <w:bottom w:val="single" w:sz="4" w:space="0" w:color="auto"/>
              <w:right w:val="single" w:sz="4" w:space="0" w:color="auto"/>
            </w:tcBorders>
            <w:shd w:val="clear" w:color="auto" w:fill="auto"/>
            <w:vAlign w:val="center"/>
            <w:hideMark/>
          </w:tcPr>
          <w:p w14:paraId="0941983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3479095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26716A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881C17F"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57B0BE7"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C8450E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Grupo electrógeno insonoro trifásico 120 KVA.</w:t>
            </w:r>
          </w:p>
        </w:tc>
        <w:tc>
          <w:tcPr>
            <w:tcW w:w="1240" w:type="dxa"/>
            <w:tcBorders>
              <w:top w:val="nil"/>
              <w:left w:val="nil"/>
              <w:bottom w:val="single" w:sz="4" w:space="0" w:color="auto"/>
              <w:right w:val="single" w:sz="4" w:space="0" w:color="auto"/>
            </w:tcBorders>
            <w:shd w:val="clear" w:color="auto" w:fill="auto"/>
            <w:vAlign w:val="center"/>
            <w:hideMark/>
          </w:tcPr>
          <w:p w14:paraId="7B21237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415A227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9E9C6F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A4A8EEA"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04E91CF3"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E085AC2"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Grupo electrógeno insonoro trifásicos 100 KVA.</w:t>
            </w:r>
          </w:p>
        </w:tc>
        <w:tc>
          <w:tcPr>
            <w:tcW w:w="1240" w:type="dxa"/>
            <w:tcBorders>
              <w:top w:val="nil"/>
              <w:left w:val="nil"/>
              <w:bottom w:val="single" w:sz="4" w:space="0" w:color="auto"/>
              <w:right w:val="single" w:sz="4" w:space="0" w:color="auto"/>
            </w:tcBorders>
            <w:shd w:val="clear" w:color="auto" w:fill="auto"/>
            <w:vAlign w:val="center"/>
            <w:hideMark/>
          </w:tcPr>
          <w:p w14:paraId="218EC56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7D38D7A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8B6724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A1B4A47"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79599CA4"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DDB4685"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Ternas de 4/0 AGW con conectores camlock hembra y macho de 400 amperios .c/u</w:t>
            </w:r>
          </w:p>
        </w:tc>
        <w:tc>
          <w:tcPr>
            <w:tcW w:w="1240" w:type="dxa"/>
            <w:tcBorders>
              <w:top w:val="nil"/>
              <w:left w:val="nil"/>
              <w:bottom w:val="single" w:sz="4" w:space="0" w:color="auto"/>
              <w:right w:val="single" w:sz="4" w:space="0" w:color="auto"/>
            </w:tcBorders>
            <w:shd w:val="clear" w:color="auto" w:fill="auto"/>
            <w:vAlign w:val="center"/>
            <w:hideMark/>
          </w:tcPr>
          <w:p w14:paraId="602D61C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480C630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E3F368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162F770"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03FD8E51"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1496B1B"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Cables de 100 metros. Unipolar AGW 2/0 con conectores camlock (tierra)</w:t>
            </w:r>
          </w:p>
        </w:tc>
        <w:tc>
          <w:tcPr>
            <w:tcW w:w="1240" w:type="dxa"/>
            <w:tcBorders>
              <w:top w:val="nil"/>
              <w:left w:val="nil"/>
              <w:bottom w:val="single" w:sz="4" w:space="0" w:color="auto"/>
              <w:right w:val="single" w:sz="4" w:space="0" w:color="auto"/>
            </w:tcBorders>
            <w:shd w:val="clear" w:color="auto" w:fill="auto"/>
            <w:vAlign w:val="center"/>
            <w:hideMark/>
          </w:tcPr>
          <w:p w14:paraId="689EAEB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w:t>
            </w:r>
          </w:p>
        </w:tc>
        <w:tc>
          <w:tcPr>
            <w:tcW w:w="1240" w:type="dxa"/>
            <w:tcBorders>
              <w:top w:val="nil"/>
              <w:left w:val="nil"/>
              <w:bottom w:val="single" w:sz="4" w:space="0" w:color="auto"/>
              <w:right w:val="single" w:sz="4" w:space="0" w:color="auto"/>
            </w:tcBorders>
            <w:shd w:val="clear" w:color="auto" w:fill="auto"/>
            <w:vAlign w:val="center"/>
            <w:hideMark/>
          </w:tcPr>
          <w:p w14:paraId="2AA0ABD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0EE4F3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47A145E"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CBB252E"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28E36F8"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Cajas de distribución</w:t>
            </w:r>
          </w:p>
        </w:tc>
        <w:tc>
          <w:tcPr>
            <w:tcW w:w="1240" w:type="dxa"/>
            <w:tcBorders>
              <w:top w:val="nil"/>
              <w:left w:val="nil"/>
              <w:bottom w:val="single" w:sz="4" w:space="0" w:color="auto"/>
              <w:right w:val="single" w:sz="4" w:space="0" w:color="auto"/>
            </w:tcBorders>
            <w:shd w:val="clear" w:color="auto" w:fill="auto"/>
            <w:vAlign w:val="center"/>
            <w:hideMark/>
          </w:tcPr>
          <w:p w14:paraId="64DFA48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72B8BAF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3E99EB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0BD88FE"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A6C1DBB"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4.2.12. EXTINTORES</w:t>
            </w:r>
          </w:p>
        </w:tc>
      </w:tr>
      <w:tr w:rsidR="008937DC" w:rsidRPr="008937DC" w14:paraId="7F9228E7" w14:textId="77777777" w:rsidTr="008937DC">
        <w:trPr>
          <w:gridAfter w:val="1"/>
          <w:wAfter w:w="8" w:type="dxa"/>
          <w:trHeight w:val="696"/>
        </w:trPr>
        <w:tc>
          <w:tcPr>
            <w:tcW w:w="426" w:type="dxa"/>
            <w:tcBorders>
              <w:top w:val="nil"/>
              <w:left w:val="single" w:sz="4" w:space="0" w:color="auto"/>
              <w:bottom w:val="single" w:sz="4" w:space="0" w:color="auto"/>
              <w:right w:val="nil"/>
            </w:tcBorders>
            <w:shd w:val="clear" w:color="auto" w:fill="auto"/>
            <w:noWrap/>
            <w:vAlign w:val="center"/>
            <w:hideMark/>
          </w:tcPr>
          <w:p w14:paraId="223D4E12"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24E8BB31"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Extintores de Dióxido de Carbono CO2 con carga vigente para la instalación en la actividad (La etiqueta, placa o grabado debe encontrarse legible y sin alteraciones y con la información necesaria de acuerdo a la norma vigente)</w:t>
            </w:r>
          </w:p>
        </w:tc>
        <w:tc>
          <w:tcPr>
            <w:tcW w:w="1240" w:type="dxa"/>
            <w:tcBorders>
              <w:top w:val="nil"/>
              <w:left w:val="nil"/>
              <w:bottom w:val="single" w:sz="4" w:space="0" w:color="auto"/>
              <w:right w:val="single" w:sz="4" w:space="0" w:color="auto"/>
            </w:tcBorders>
            <w:shd w:val="clear" w:color="auto" w:fill="auto"/>
            <w:vAlign w:val="center"/>
            <w:hideMark/>
          </w:tcPr>
          <w:p w14:paraId="0F62188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6</w:t>
            </w:r>
          </w:p>
        </w:tc>
        <w:tc>
          <w:tcPr>
            <w:tcW w:w="1240" w:type="dxa"/>
            <w:tcBorders>
              <w:top w:val="nil"/>
              <w:left w:val="nil"/>
              <w:bottom w:val="single" w:sz="4" w:space="0" w:color="auto"/>
              <w:right w:val="single" w:sz="4" w:space="0" w:color="auto"/>
            </w:tcBorders>
            <w:shd w:val="clear" w:color="auto" w:fill="auto"/>
            <w:vAlign w:val="center"/>
            <w:hideMark/>
          </w:tcPr>
          <w:p w14:paraId="4154933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4A0957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3806302"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3814BD"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4.2.13. MATERIAL PROMOCIONAL</w:t>
            </w:r>
          </w:p>
        </w:tc>
      </w:tr>
      <w:tr w:rsidR="008937DC" w:rsidRPr="008937DC" w14:paraId="43F097AE"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1F634774"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EB8ED34"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Credenciales con lanyard sublimado</w:t>
            </w:r>
          </w:p>
        </w:tc>
        <w:tc>
          <w:tcPr>
            <w:tcW w:w="1240" w:type="dxa"/>
            <w:tcBorders>
              <w:top w:val="nil"/>
              <w:left w:val="nil"/>
              <w:bottom w:val="single" w:sz="4" w:space="0" w:color="auto"/>
              <w:right w:val="single" w:sz="4" w:space="0" w:color="auto"/>
            </w:tcBorders>
            <w:shd w:val="clear" w:color="auto" w:fill="auto"/>
            <w:vAlign w:val="center"/>
            <w:hideMark/>
          </w:tcPr>
          <w:p w14:paraId="5770C95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50</w:t>
            </w:r>
          </w:p>
        </w:tc>
        <w:tc>
          <w:tcPr>
            <w:tcW w:w="1240" w:type="dxa"/>
            <w:tcBorders>
              <w:top w:val="nil"/>
              <w:left w:val="nil"/>
              <w:bottom w:val="single" w:sz="4" w:space="0" w:color="auto"/>
              <w:right w:val="single" w:sz="4" w:space="0" w:color="auto"/>
            </w:tcBorders>
            <w:shd w:val="clear" w:color="auto" w:fill="auto"/>
            <w:vAlign w:val="center"/>
            <w:hideMark/>
          </w:tcPr>
          <w:p w14:paraId="1CE90C9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393B0C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07C1EE1"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FF7D78E"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215719F"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Banderolas de pasacalle de material</w:t>
            </w:r>
          </w:p>
        </w:tc>
        <w:tc>
          <w:tcPr>
            <w:tcW w:w="1240" w:type="dxa"/>
            <w:tcBorders>
              <w:top w:val="nil"/>
              <w:left w:val="nil"/>
              <w:bottom w:val="single" w:sz="4" w:space="0" w:color="auto"/>
              <w:right w:val="single" w:sz="4" w:space="0" w:color="auto"/>
            </w:tcBorders>
            <w:shd w:val="clear" w:color="auto" w:fill="auto"/>
            <w:vAlign w:val="center"/>
            <w:hideMark/>
          </w:tcPr>
          <w:p w14:paraId="6BB4D78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50</w:t>
            </w:r>
          </w:p>
        </w:tc>
        <w:tc>
          <w:tcPr>
            <w:tcW w:w="1240" w:type="dxa"/>
            <w:tcBorders>
              <w:top w:val="nil"/>
              <w:left w:val="nil"/>
              <w:bottom w:val="single" w:sz="4" w:space="0" w:color="auto"/>
              <w:right w:val="single" w:sz="4" w:space="0" w:color="auto"/>
            </w:tcBorders>
            <w:shd w:val="clear" w:color="auto" w:fill="auto"/>
            <w:vAlign w:val="center"/>
            <w:hideMark/>
          </w:tcPr>
          <w:p w14:paraId="13BD05B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5906B9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7B13161"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54B958DB"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592AF76"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Afiches en impresión Full color solo un lado CMYK, material: Couché</w:t>
            </w:r>
          </w:p>
        </w:tc>
        <w:tc>
          <w:tcPr>
            <w:tcW w:w="1240" w:type="dxa"/>
            <w:tcBorders>
              <w:top w:val="nil"/>
              <w:left w:val="nil"/>
              <w:bottom w:val="single" w:sz="4" w:space="0" w:color="auto"/>
              <w:right w:val="single" w:sz="4" w:space="0" w:color="auto"/>
            </w:tcBorders>
            <w:shd w:val="clear" w:color="auto" w:fill="auto"/>
            <w:vAlign w:val="center"/>
            <w:hideMark/>
          </w:tcPr>
          <w:p w14:paraId="47621CE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1000</w:t>
            </w:r>
          </w:p>
        </w:tc>
        <w:tc>
          <w:tcPr>
            <w:tcW w:w="1240" w:type="dxa"/>
            <w:tcBorders>
              <w:top w:val="nil"/>
              <w:left w:val="nil"/>
              <w:bottom w:val="single" w:sz="4" w:space="0" w:color="auto"/>
              <w:right w:val="single" w:sz="4" w:space="0" w:color="auto"/>
            </w:tcBorders>
            <w:shd w:val="clear" w:color="auto" w:fill="auto"/>
            <w:vAlign w:val="center"/>
            <w:hideMark/>
          </w:tcPr>
          <w:p w14:paraId="19FBBE5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9C28D3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CBD1BA9"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13C03660"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FF2B613"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Pulseras de plástico de dos colores</w:t>
            </w:r>
          </w:p>
        </w:tc>
        <w:tc>
          <w:tcPr>
            <w:tcW w:w="1240" w:type="dxa"/>
            <w:tcBorders>
              <w:top w:val="nil"/>
              <w:left w:val="nil"/>
              <w:bottom w:val="single" w:sz="4" w:space="0" w:color="auto"/>
              <w:right w:val="single" w:sz="4" w:space="0" w:color="auto"/>
            </w:tcBorders>
            <w:shd w:val="clear" w:color="auto" w:fill="auto"/>
            <w:vAlign w:val="center"/>
            <w:hideMark/>
          </w:tcPr>
          <w:p w14:paraId="2D3FCF6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10000</w:t>
            </w:r>
          </w:p>
        </w:tc>
        <w:tc>
          <w:tcPr>
            <w:tcW w:w="1240" w:type="dxa"/>
            <w:tcBorders>
              <w:top w:val="nil"/>
              <w:left w:val="nil"/>
              <w:bottom w:val="single" w:sz="4" w:space="0" w:color="auto"/>
              <w:right w:val="single" w:sz="4" w:space="0" w:color="auto"/>
            </w:tcBorders>
            <w:shd w:val="clear" w:color="auto" w:fill="auto"/>
            <w:vAlign w:val="center"/>
            <w:hideMark/>
          </w:tcPr>
          <w:p w14:paraId="04041D0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CDA460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6AF0897"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DDB072D"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4.2.14 PERIFONEO</w:t>
            </w:r>
          </w:p>
        </w:tc>
      </w:tr>
      <w:tr w:rsidR="008937DC" w:rsidRPr="008937DC" w14:paraId="18D3338F"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23E94806"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477CC660"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A. EQUIPOS Y PERSONAL</w:t>
            </w:r>
          </w:p>
        </w:tc>
      </w:tr>
      <w:tr w:rsidR="008937DC" w:rsidRPr="008937DC" w14:paraId="713DF5C3"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96DB0E4"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02800A9"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Bocinas para perifoneo de 100w cada uno</w:t>
            </w:r>
          </w:p>
        </w:tc>
        <w:tc>
          <w:tcPr>
            <w:tcW w:w="1240" w:type="dxa"/>
            <w:tcBorders>
              <w:top w:val="nil"/>
              <w:left w:val="nil"/>
              <w:bottom w:val="single" w:sz="4" w:space="0" w:color="auto"/>
              <w:right w:val="single" w:sz="4" w:space="0" w:color="auto"/>
            </w:tcBorders>
            <w:shd w:val="clear" w:color="auto" w:fill="auto"/>
            <w:vAlign w:val="center"/>
            <w:hideMark/>
          </w:tcPr>
          <w:p w14:paraId="19AE012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436FF48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90433A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BCFA9AD" w14:textId="77777777" w:rsidTr="008937DC">
        <w:trPr>
          <w:gridAfter w:val="1"/>
          <w:wAfter w:w="8" w:type="dxa"/>
          <w:trHeight w:val="276"/>
        </w:trPr>
        <w:tc>
          <w:tcPr>
            <w:tcW w:w="426" w:type="dxa"/>
            <w:tcBorders>
              <w:top w:val="nil"/>
              <w:left w:val="single" w:sz="4" w:space="0" w:color="auto"/>
              <w:bottom w:val="single" w:sz="4" w:space="0" w:color="auto"/>
              <w:right w:val="nil"/>
            </w:tcBorders>
            <w:shd w:val="clear" w:color="auto" w:fill="auto"/>
            <w:noWrap/>
            <w:vAlign w:val="center"/>
            <w:hideMark/>
          </w:tcPr>
          <w:p w14:paraId="710A3C36"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0B4E5EB"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Lectoras de panel bluetooth - mp3 - usb - micro sd radio auxiliar control</w:t>
            </w:r>
          </w:p>
        </w:tc>
        <w:tc>
          <w:tcPr>
            <w:tcW w:w="1240" w:type="dxa"/>
            <w:tcBorders>
              <w:top w:val="nil"/>
              <w:left w:val="nil"/>
              <w:bottom w:val="single" w:sz="4" w:space="0" w:color="auto"/>
              <w:right w:val="single" w:sz="4" w:space="0" w:color="auto"/>
            </w:tcBorders>
            <w:shd w:val="clear" w:color="auto" w:fill="auto"/>
            <w:vAlign w:val="center"/>
            <w:hideMark/>
          </w:tcPr>
          <w:p w14:paraId="26E53D6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4371EB9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466EE4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1DF71FC"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68AD3F2A"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595D2F0F"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Cajas lectoras a 220v cada una</w:t>
            </w:r>
          </w:p>
        </w:tc>
        <w:tc>
          <w:tcPr>
            <w:tcW w:w="1240" w:type="dxa"/>
            <w:tcBorders>
              <w:top w:val="nil"/>
              <w:left w:val="nil"/>
              <w:bottom w:val="single" w:sz="4" w:space="0" w:color="auto"/>
              <w:right w:val="single" w:sz="4" w:space="0" w:color="auto"/>
            </w:tcBorders>
            <w:shd w:val="clear" w:color="auto" w:fill="auto"/>
            <w:vAlign w:val="center"/>
            <w:hideMark/>
          </w:tcPr>
          <w:p w14:paraId="66E3358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358874A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EEFD58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0A02370"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5424B77F"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FA07302"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Cables para bocina</w:t>
            </w:r>
          </w:p>
        </w:tc>
        <w:tc>
          <w:tcPr>
            <w:tcW w:w="1240" w:type="dxa"/>
            <w:tcBorders>
              <w:top w:val="nil"/>
              <w:left w:val="nil"/>
              <w:bottom w:val="single" w:sz="4" w:space="0" w:color="auto"/>
              <w:right w:val="single" w:sz="4" w:space="0" w:color="auto"/>
            </w:tcBorders>
            <w:shd w:val="clear" w:color="auto" w:fill="auto"/>
            <w:vAlign w:val="center"/>
            <w:hideMark/>
          </w:tcPr>
          <w:p w14:paraId="6968CE7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74C5BB0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0A4781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33C737D"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3A7C36AF"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A4ABDD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Mototaxis y/o unidades similares</w:t>
            </w:r>
          </w:p>
        </w:tc>
        <w:tc>
          <w:tcPr>
            <w:tcW w:w="1240" w:type="dxa"/>
            <w:tcBorders>
              <w:top w:val="nil"/>
              <w:left w:val="nil"/>
              <w:bottom w:val="single" w:sz="4" w:space="0" w:color="auto"/>
              <w:right w:val="single" w:sz="4" w:space="0" w:color="auto"/>
            </w:tcBorders>
            <w:shd w:val="clear" w:color="auto" w:fill="auto"/>
            <w:vAlign w:val="center"/>
            <w:hideMark/>
          </w:tcPr>
          <w:p w14:paraId="30622BB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4133C4F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A17845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63CCEE3"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1276EAE"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0CDF530"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Personas (hombre y mujer de 18 años hasta 40 años)</w:t>
            </w:r>
          </w:p>
        </w:tc>
        <w:tc>
          <w:tcPr>
            <w:tcW w:w="1240" w:type="dxa"/>
            <w:tcBorders>
              <w:top w:val="nil"/>
              <w:left w:val="nil"/>
              <w:bottom w:val="single" w:sz="4" w:space="0" w:color="auto"/>
              <w:right w:val="single" w:sz="4" w:space="0" w:color="auto"/>
            </w:tcBorders>
            <w:shd w:val="clear" w:color="auto" w:fill="auto"/>
            <w:vAlign w:val="center"/>
            <w:hideMark/>
          </w:tcPr>
          <w:p w14:paraId="4843DC2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2</w:t>
            </w:r>
          </w:p>
        </w:tc>
        <w:tc>
          <w:tcPr>
            <w:tcW w:w="1240" w:type="dxa"/>
            <w:tcBorders>
              <w:top w:val="nil"/>
              <w:left w:val="nil"/>
              <w:bottom w:val="single" w:sz="4" w:space="0" w:color="auto"/>
              <w:right w:val="single" w:sz="4" w:space="0" w:color="auto"/>
            </w:tcBorders>
            <w:shd w:val="clear" w:color="auto" w:fill="auto"/>
            <w:vAlign w:val="center"/>
            <w:hideMark/>
          </w:tcPr>
          <w:p w14:paraId="6E62647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FB60DD0"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7CD7248"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35D9AAA4"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A7416B0"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B. LOGÍSTICA Y RECORRIDO x días</w:t>
            </w:r>
          </w:p>
        </w:tc>
        <w:tc>
          <w:tcPr>
            <w:tcW w:w="1240" w:type="dxa"/>
            <w:tcBorders>
              <w:top w:val="nil"/>
              <w:left w:val="nil"/>
              <w:bottom w:val="single" w:sz="4" w:space="0" w:color="auto"/>
              <w:right w:val="single" w:sz="4" w:space="0" w:color="auto"/>
            </w:tcBorders>
            <w:shd w:val="clear" w:color="auto" w:fill="auto"/>
            <w:vAlign w:val="center"/>
            <w:hideMark/>
          </w:tcPr>
          <w:p w14:paraId="5297583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3</w:t>
            </w:r>
          </w:p>
        </w:tc>
        <w:tc>
          <w:tcPr>
            <w:tcW w:w="1240" w:type="dxa"/>
            <w:tcBorders>
              <w:top w:val="nil"/>
              <w:left w:val="nil"/>
              <w:bottom w:val="single" w:sz="4" w:space="0" w:color="auto"/>
              <w:right w:val="single" w:sz="4" w:space="0" w:color="auto"/>
            </w:tcBorders>
            <w:shd w:val="clear" w:color="auto" w:fill="auto"/>
            <w:vAlign w:val="center"/>
            <w:hideMark/>
          </w:tcPr>
          <w:p w14:paraId="132046F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84F5DC7"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589E6B9"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FA62FF1"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4.2.15 SEGURIDAD Y PERSONAL DE APOYO</w:t>
            </w:r>
          </w:p>
        </w:tc>
      </w:tr>
      <w:tr w:rsidR="008937DC" w:rsidRPr="008937DC" w14:paraId="28846F0A" w14:textId="77777777" w:rsidTr="008937DC">
        <w:trPr>
          <w:trHeight w:val="312"/>
        </w:trPr>
        <w:tc>
          <w:tcPr>
            <w:tcW w:w="426" w:type="dxa"/>
            <w:tcBorders>
              <w:top w:val="nil"/>
              <w:left w:val="single" w:sz="4" w:space="0" w:color="auto"/>
              <w:bottom w:val="single" w:sz="4" w:space="0" w:color="auto"/>
              <w:right w:val="nil"/>
            </w:tcBorders>
            <w:shd w:val="clear" w:color="auto" w:fill="auto"/>
            <w:noWrap/>
            <w:vAlign w:val="center"/>
            <w:hideMark/>
          </w:tcPr>
          <w:p w14:paraId="56652D8F"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0291A570"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A. PERSONAL DE SEGURIDAD 9 de diciembre de 16:00h a 22:00h.</w:t>
            </w:r>
          </w:p>
        </w:tc>
      </w:tr>
      <w:tr w:rsidR="008937DC" w:rsidRPr="008937DC" w14:paraId="51C19595"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7BA492B2"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39CB31E"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personas de seguridad para el control del ingreso y seguridad interna, puede ser hombre o mujeres.</w:t>
            </w:r>
          </w:p>
        </w:tc>
        <w:tc>
          <w:tcPr>
            <w:tcW w:w="1240" w:type="dxa"/>
            <w:tcBorders>
              <w:top w:val="nil"/>
              <w:left w:val="nil"/>
              <w:bottom w:val="single" w:sz="4" w:space="0" w:color="auto"/>
              <w:right w:val="single" w:sz="4" w:space="0" w:color="auto"/>
            </w:tcBorders>
            <w:shd w:val="clear" w:color="auto" w:fill="auto"/>
            <w:vAlign w:val="center"/>
            <w:hideMark/>
          </w:tcPr>
          <w:p w14:paraId="5D907ADC"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w:t>
            </w:r>
          </w:p>
        </w:tc>
        <w:tc>
          <w:tcPr>
            <w:tcW w:w="1240" w:type="dxa"/>
            <w:tcBorders>
              <w:top w:val="nil"/>
              <w:left w:val="nil"/>
              <w:bottom w:val="single" w:sz="4" w:space="0" w:color="auto"/>
              <w:right w:val="single" w:sz="4" w:space="0" w:color="auto"/>
            </w:tcBorders>
            <w:shd w:val="clear" w:color="auto" w:fill="auto"/>
            <w:vAlign w:val="center"/>
            <w:hideMark/>
          </w:tcPr>
          <w:p w14:paraId="0AC6389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175DD8E"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A2D02A8"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0A945EDB"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907B658"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Supervisor General</w:t>
            </w:r>
          </w:p>
        </w:tc>
        <w:tc>
          <w:tcPr>
            <w:tcW w:w="1240" w:type="dxa"/>
            <w:tcBorders>
              <w:top w:val="nil"/>
              <w:left w:val="nil"/>
              <w:bottom w:val="single" w:sz="4" w:space="0" w:color="auto"/>
              <w:right w:val="single" w:sz="4" w:space="0" w:color="auto"/>
            </w:tcBorders>
            <w:shd w:val="clear" w:color="auto" w:fill="auto"/>
            <w:vAlign w:val="center"/>
            <w:hideMark/>
          </w:tcPr>
          <w:p w14:paraId="37EB566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5A5EF18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0763C94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97E3E71"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4BCBAF69"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60153AD1"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A. PERSONAL DE SEGURIDAD 10 de diciembre de 14:00h a 22:00h.</w:t>
            </w:r>
          </w:p>
        </w:tc>
      </w:tr>
      <w:tr w:rsidR="008937DC" w:rsidRPr="008937DC" w14:paraId="6C8371EC" w14:textId="77777777" w:rsidTr="008937DC">
        <w:trPr>
          <w:gridAfter w:val="1"/>
          <w:wAfter w:w="8" w:type="dxa"/>
          <w:trHeight w:val="456"/>
        </w:trPr>
        <w:tc>
          <w:tcPr>
            <w:tcW w:w="426" w:type="dxa"/>
            <w:tcBorders>
              <w:top w:val="nil"/>
              <w:left w:val="single" w:sz="4" w:space="0" w:color="auto"/>
              <w:bottom w:val="single" w:sz="4" w:space="0" w:color="auto"/>
              <w:right w:val="nil"/>
            </w:tcBorders>
            <w:shd w:val="clear" w:color="auto" w:fill="auto"/>
            <w:noWrap/>
            <w:vAlign w:val="center"/>
            <w:hideMark/>
          </w:tcPr>
          <w:p w14:paraId="6B2E38B5"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74278C7"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personas de seguridad para el control del ingreso y seguridad interna, puede ser hombre o mujeres.</w:t>
            </w:r>
          </w:p>
        </w:tc>
        <w:tc>
          <w:tcPr>
            <w:tcW w:w="1240" w:type="dxa"/>
            <w:tcBorders>
              <w:top w:val="nil"/>
              <w:left w:val="nil"/>
              <w:bottom w:val="single" w:sz="4" w:space="0" w:color="auto"/>
              <w:right w:val="single" w:sz="4" w:space="0" w:color="auto"/>
            </w:tcBorders>
            <w:shd w:val="clear" w:color="auto" w:fill="auto"/>
            <w:vAlign w:val="center"/>
            <w:hideMark/>
          </w:tcPr>
          <w:p w14:paraId="7C20626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40</w:t>
            </w:r>
          </w:p>
        </w:tc>
        <w:tc>
          <w:tcPr>
            <w:tcW w:w="1240" w:type="dxa"/>
            <w:tcBorders>
              <w:top w:val="nil"/>
              <w:left w:val="nil"/>
              <w:bottom w:val="single" w:sz="4" w:space="0" w:color="auto"/>
              <w:right w:val="single" w:sz="4" w:space="0" w:color="auto"/>
            </w:tcBorders>
            <w:shd w:val="clear" w:color="auto" w:fill="auto"/>
            <w:vAlign w:val="center"/>
            <w:hideMark/>
          </w:tcPr>
          <w:p w14:paraId="016BE9C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3F4418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2B8A3462"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09B65CD1"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413735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Supervisor General.</w:t>
            </w:r>
          </w:p>
        </w:tc>
        <w:tc>
          <w:tcPr>
            <w:tcW w:w="1240" w:type="dxa"/>
            <w:tcBorders>
              <w:top w:val="nil"/>
              <w:left w:val="nil"/>
              <w:bottom w:val="single" w:sz="4" w:space="0" w:color="auto"/>
              <w:right w:val="single" w:sz="4" w:space="0" w:color="auto"/>
            </w:tcBorders>
            <w:shd w:val="clear" w:color="auto" w:fill="auto"/>
            <w:vAlign w:val="center"/>
            <w:hideMark/>
          </w:tcPr>
          <w:p w14:paraId="693D0AB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65D162E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CCC0FE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19ED3EE" w14:textId="77777777" w:rsidTr="008937DC">
        <w:trPr>
          <w:trHeight w:val="288"/>
        </w:trPr>
        <w:tc>
          <w:tcPr>
            <w:tcW w:w="426" w:type="dxa"/>
            <w:tcBorders>
              <w:top w:val="nil"/>
              <w:left w:val="single" w:sz="4" w:space="0" w:color="auto"/>
              <w:bottom w:val="single" w:sz="4" w:space="0" w:color="auto"/>
              <w:right w:val="nil"/>
            </w:tcBorders>
            <w:shd w:val="clear" w:color="auto" w:fill="auto"/>
            <w:noWrap/>
            <w:vAlign w:val="center"/>
            <w:hideMark/>
          </w:tcPr>
          <w:p w14:paraId="700860ED" w14:textId="77777777" w:rsidR="008937DC" w:rsidRPr="008937DC" w:rsidRDefault="008937DC" w:rsidP="008937DC">
            <w:pPr>
              <w:rPr>
                <w:rFonts w:ascii="Calibri" w:hAnsi="Calibri" w:cs="Calibri"/>
                <w:b/>
                <w:bCs/>
                <w:color w:val="000000"/>
                <w:sz w:val="22"/>
                <w:szCs w:val="22"/>
                <w:lang w:val="es-PE" w:eastAsia="es-PE" w:bidi="ar-SA"/>
              </w:rPr>
            </w:pPr>
            <w:r w:rsidRPr="008937DC">
              <w:rPr>
                <w:rFonts w:ascii="Calibri" w:hAnsi="Calibri" w:cs="Calibri"/>
                <w:b/>
                <w:bCs/>
                <w:color w:val="000000"/>
                <w:sz w:val="22"/>
                <w:szCs w:val="22"/>
                <w:lang w:val="es-PE" w:eastAsia="es-PE" w:bidi="ar-SA"/>
              </w:rPr>
              <w:t> </w:t>
            </w:r>
          </w:p>
        </w:tc>
        <w:tc>
          <w:tcPr>
            <w:tcW w:w="9681" w:type="dxa"/>
            <w:gridSpan w:val="6"/>
            <w:tcBorders>
              <w:top w:val="single" w:sz="4" w:space="0" w:color="auto"/>
              <w:left w:val="nil"/>
              <w:bottom w:val="single" w:sz="4" w:space="0" w:color="auto"/>
              <w:right w:val="single" w:sz="4" w:space="0" w:color="000000"/>
            </w:tcBorders>
            <w:shd w:val="clear" w:color="auto" w:fill="auto"/>
            <w:vAlign w:val="center"/>
            <w:hideMark/>
          </w:tcPr>
          <w:p w14:paraId="0C7B4F53"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B. PERSONAL DE APOYO</w:t>
            </w:r>
          </w:p>
        </w:tc>
      </w:tr>
      <w:tr w:rsidR="008937DC" w:rsidRPr="008937DC" w14:paraId="6200C76C" w14:textId="77777777" w:rsidTr="008937DC">
        <w:trPr>
          <w:gridAfter w:val="1"/>
          <w:wAfter w:w="8" w:type="dxa"/>
          <w:trHeight w:val="467"/>
        </w:trPr>
        <w:tc>
          <w:tcPr>
            <w:tcW w:w="426" w:type="dxa"/>
            <w:tcBorders>
              <w:top w:val="nil"/>
              <w:left w:val="single" w:sz="4" w:space="0" w:color="auto"/>
              <w:bottom w:val="single" w:sz="4" w:space="0" w:color="auto"/>
              <w:right w:val="nil"/>
            </w:tcBorders>
            <w:shd w:val="clear" w:color="auto" w:fill="auto"/>
            <w:noWrap/>
            <w:vAlign w:val="center"/>
            <w:hideMark/>
          </w:tcPr>
          <w:p w14:paraId="753534D0"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5380A5F"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Personas (hombre y/o mujer, mayores de edad) x 3 dias</w:t>
            </w:r>
            <w:r w:rsidRPr="008937DC">
              <w:rPr>
                <w:rFonts w:ascii="Arial" w:hAnsi="Arial" w:cs="Arial"/>
                <w:color w:val="000000"/>
                <w:sz w:val="18"/>
                <w:szCs w:val="18"/>
                <w:lang w:val="es-PE" w:eastAsia="es-PE" w:bidi="ar-SA"/>
              </w:rPr>
              <w:br/>
              <w:t>Desde el 8 de diciembre hasta el 11 de diciembre del 2022, desde 10:00 horas – 19:00 horas, previa coordinación con el área usuaria y/o técnica.</w:t>
            </w:r>
            <w:r w:rsidRPr="008937DC">
              <w:rPr>
                <w:rFonts w:ascii="Arial" w:hAnsi="Arial" w:cs="Arial"/>
                <w:color w:val="000000"/>
                <w:sz w:val="18"/>
                <w:szCs w:val="18"/>
                <w:lang w:val="es-PE" w:eastAsia="es-PE" w:bidi="ar-SA"/>
              </w:rPr>
              <w:br/>
              <w:t>El 10 de diciembre del 2022, desde las 12:00 horas – 22:00 horas</w:t>
            </w:r>
          </w:p>
        </w:tc>
        <w:tc>
          <w:tcPr>
            <w:tcW w:w="1240" w:type="dxa"/>
            <w:tcBorders>
              <w:top w:val="nil"/>
              <w:left w:val="nil"/>
              <w:bottom w:val="single" w:sz="4" w:space="0" w:color="auto"/>
              <w:right w:val="single" w:sz="4" w:space="0" w:color="auto"/>
            </w:tcBorders>
            <w:shd w:val="clear" w:color="auto" w:fill="auto"/>
            <w:vAlign w:val="center"/>
            <w:hideMark/>
          </w:tcPr>
          <w:p w14:paraId="21F2AD4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w:t>
            </w:r>
          </w:p>
        </w:tc>
        <w:tc>
          <w:tcPr>
            <w:tcW w:w="1240" w:type="dxa"/>
            <w:tcBorders>
              <w:top w:val="nil"/>
              <w:left w:val="nil"/>
              <w:bottom w:val="single" w:sz="4" w:space="0" w:color="auto"/>
              <w:right w:val="single" w:sz="4" w:space="0" w:color="auto"/>
            </w:tcBorders>
            <w:shd w:val="clear" w:color="auto" w:fill="auto"/>
            <w:vAlign w:val="center"/>
            <w:hideMark/>
          </w:tcPr>
          <w:p w14:paraId="75EDB98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BF285B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44C67410" w14:textId="77777777" w:rsidTr="008937DC">
        <w:trPr>
          <w:trHeight w:val="288"/>
        </w:trPr>
        <w:tc>
          <w:tcPr>
            <w:tcW w:w="101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2EF636F"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4.2.16 ALIMENTACIÓN PARA VOLUNTARIOS</w:t>
            </w:r>
          </w:p>
        </w:tc>
      </w:tr>
      <w:tr w:rsidR="008937DC" w:rsidRPr="008937DC" w14:paraId="32916934" w14:textId="77777777" w:rsidTr="008937DC">
        <w:trPr>
          <w:gridAfter w:val="1"/>
          <w:wAfter w:w="8" w:type="dxa"/>
          <w:trHeight w:val="469"/>
        </w:trPr>
        <w:tc>
          <w:tcPr>
            <w:tcW w:w="426" w:type="dxa"/>
            <w:tcBorders>
              <w:top w:val="nil"/>
              <w:left w:val="single" w:sz="4" w:space="0" w:color="auto"/>
              <w:bottom w:val="single" w:sz="4" w:space="0" w:color="auto"/>
              <w:right w:val="nil"/>
            </w:tcBorders>
            <w:shd w:val="clear" w:color="auto" w:fill="auto"/>
            <w:noWrap/>
            <w:vAlign w:val="center"/>
            <w:hideMark/>
          </w:tcPr>
          <w:p w14:paraId="0C5F6262" w14:textId="77777777" w:rsidR="008937DC" w:rsidRPr="008937DC" w:rsidRDefault="008937DC" w:rsidP="008937DC">
            <w:pPr>
              <w:rPr>
                <w:rFonts w:ascii="Calibri" w:hAnsi="Calibri" w:cs="Calibri"/>
                <w:color w:val="000000"/>
                <w:sz w:val="22"/>
                <w:szCs w:val="22"/>
                <w:lang w:val="es-PE" w:eastAsia="es-PE" w:bidi="ar-SA"/>
              </w:rPr>
            </w:pPr>
            <w:r w:rsidRPr="008937DC">
              <w:rPr>
                <w:rFonts w:ascii="Calibri" w:hAnsi="Calibri" w:cs="Calibri"/>
                <w:color w:val="000000"/>
                <w:sz w:val="22"/>
                <w:szCs w:val="22"/>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424DF18A"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Box lunch que deben incluir: 01 agua mineral sin gas (1/2 litro aprox.) en botella de plástico, 01 jugo de naranja de medio litro, 01 sándwich de pollo y una manzana</w:t>
            </w:r>
          </w:p>
        </w:tc>
        <w:tc>
          <w:tcPr>
            <w:tcW w:w="1240" w:type="dxa"/>
            <w:tcBorders>
              <w:top w:val="nil"/>
              <w:left w:val="nil"/>
              <w:bottom w:val="single" w:sz="4" w:space="0" w:color="auto"/>
              <w:right w:val="single" w:sz="4" w:space="0" w:color="auto"/>
            </w:tcBorders>
            <w:shd w:val="clear" w:color="auto" w:fill="auto"/>
            <w:vAlign w:val="center"/>
            <w:hideMark/>
          </w:tcPr>
          <w:p w14:paraId="43380DDB"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50</w:t>
            </w:r>
          </w:p>
        </w:tc>
        <w:tc>
          <w:tcPr>
            <w:tcW w:w="1240" w:type="dxa"/>
            <w:tcBorders>
              <w:top w:val="nil"/>
              <w:left w:val="nil"/>
              <w:bottom w:val="single" w:sz="4" w:space="0" w:color="auto"/>
              <w:right w:val="single" w:sz="4" w:space="0" w:color="auto"/>
            </w:tcBorders>
            <w:shd w:val="clear" w:color="auto" w:fill="auto"/>
            <w:vAlign w:val="center"/>
            <w:hideMark/>
          </w:tcPr>
          <w:p w14:paraId="5878526A"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AFE8DC4"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D19C64D" w14:textId="77777777" w:rsidTr="008937DC">
        <w:trPr>
          <w:gridAfter w:val="1"/>
          <w:wAfter w:w="8" w:type="dxa"/>
          <w:trHeight w:val="288"/>
        </w:trPr>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DB0EF"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4.2.17 PÓLIZA DE RESPONSABILIDAD CIVIL</w:t>
            </w:r>
          </w:p>
        </w:tc>
        <w:tc>
          <w:tcPr>
            <w:tcW w:w="1240" w:type="dxa"/>
            <w:tcBorders>
              <w:top w:val="nil"/>
              <w:left w:val="nil"/>
              <w:bottom w:val="single" w:sz="4" w:space="0" w:color="auto"/>
              <w:right w:val="single" w:sz="4" w:space="0" w:color="auto"/>
            </w:tcBorders>
            <w:shd w:val="clear" w:color="auto" w:fill="auto"/>
            <w:vAlign w:val="center"/>
            <w:hideMark/>
          </w:tcPr>
          <w:p w14:paraId="63F9676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720115E3"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EB19123"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3D47E45" w14:textId="77777777" w:rsidTr="008937DC">
        <w:trPr>
          <w:gridAfter w:val="1"/>
          <w:wAfter w:w="8" w:type="dxa"/>
          <w:trHeight w:val="288"/>
        </w:trPr>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968F8"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4.2.18 TRASLADO</w:t>
            </w:r>
          </w:p>
        </w:tc>
        <w:tc>
          <w:tcPr>
            <w:tcW w:w="1240" w:type="dxa"/>
            <w:tcBorders>
              <w:top w:val="nil"/>
              <w:left w:val="nil"/>
              <w:bottom w:val="single" w:sz="4" w:space="0" w:color="auto"/>
              <w:right w:val="single" w:sz="4" w:space="0" w:color="auto"/>
            </w:tcBorders>
            <w:shd w:val="clear" w:color="auto" w:fill="auto"/>
            <w:vAlign w:val="center"/>
            <w:hideMark/>
          </w:tcPr>
          <w:p w14:paraId="7F9CA24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370A2967"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BE32378"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3FA8E96A" w14:textId="77777777" w:rsidTr="008937DC">
        <w:trPr>
          <w:gridAfter w:val="1"/>
          <w:wAfter w:w="8" w:type="dxa"/>
          <w:trHeight w:val="684"/>
        </w:trPr>
        <w:tc>
          <w:tcPr>
            <w:tcW w:w="426" w:type="dxa"/>
            <w:tcBorders>
              <w:top w:val="nil"/>
              <w:left w:val="single" w:sz="4" w:space="0" w:color="auto"/>
              <w:bottom w:val="single" w:sz="4" w:space="0" w:color="auto"/>
              <w:right w:val="nil"/>
            </w:tcBorders>
            <w:shd w:val="clear" w:color="auto" w:fill="auto"/>
            <w:vAlign w:val="center"/>
            <w:hideMark/>
          </w:tcPr>
          <w:p w14:paraId="39FD0870"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lastRenderedPageBreak/>
              <w:t> </w:t>
            </w:r>
          </w:p>
        </w:tc>
        <w:tc>
          <w:tcPr>
            <w:tcW w:w="5953" w:type="dxa"/>
            <w:tcBorders>
              <w:top w:val="nil"/>
              <w:left w:val="nil"/>
              <w:bottom w:val="single" w:sz="4" w:space="0" w:color="auto"/>
              <w:right w:val="single" w:sz="4" w:space="0" w:color="auto"/>
            </w:tcBorders>
            <w:shd w:val="clear" w:color="auto" w:fill="auto"/>
            <w:vAlign w:val="center"/>
            <w:hideMark/>
          </w:tcPr>
          <w:p w14:paraId="3B3995C4"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El proveedor deberá proveer de furgón de mínimo 5 toneladas para el traslado de instrumentos y/o material promocional.</w:t>
            </w:r>
            <w:r w:rsidRPr="008937DC">
              <w:rPr>
                <w:rFonts w:ascii="Arial" w:hAnsi="Arial" w:cs="Arial"/>
                <w:color w:val="000000"/>
                <w:sz w:val="18"/>
                <w:szCs w:val="18"/>
                <w:lang w:val="es-PE" w:eastAsia="es-PE" w:bidi="ar-SA"/>
              </w:rPr>
              <w:br/>
              <w:t xml:space="preserve">LIMA MINCUL - HUACHO - LIMA </w:t>
            </w:r>
          </w:p>
        </w:tc>
        <w:tc>
          <w:tcPr>
            <w:tcW w:w="1240" w:type="dxa"/>
            <w:tcBorders>
              <w:top w:val="nil"/>
              <w:left w:val="nil"/>
              <w:bottom w:val="single" w:sz="4" w:space="0" w:color="auto"/>
              <w:right w:val="single" w:sz="4" w:space="0" w:color="auto"/>
            </w:tcBorders>
            <w:shd w:val="clear" w:color="auto" w:fill="auto"/>
            <w:vAlign w:val="center"/>
            <w:hideMark/>
          </w:tcPr>
          <w:p w14:paraId="2B335B5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1</w:t>
            </w:r>
          </w:p>
        </w:tc>
        <w:tc>
          <w:tcPr>
            <w:tcW w:w="1240" w:type="dxa"/>
            <w:tcBorders>
              <w:top w:val="nil"/>
              <w:left w:val="nil"/>
              <w:bottom w:val="single" w:sz="4" w:space="0" w:color="auto"/>
              <w:right w:val="single" w:sz="4" w:space="0" w:color="auto"/>
            </w:tcBorders>
            <w:shd w:val="clear" w:color="auto" w:fill="auto"/>
            <w:vAlign w:val="center"/>
            <w:hideMark/>
          </w:tcPr>
          <w:p w14:paraId="6C430778"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28266A6"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3BD7AA61" w14:textId="77777777" w:rsidTr="008937DC">
        <w:trPr>
          <w:trHeight w:val="288"/>
        </w:trPr>
        <w:tc>
          <w:tcPr>
            <w:tcW w:w="10107" w:type="dxa"/>
            <w:gridSpan w:val="7"/>
            <w:tcBorders>
              <w:top w:val="single" w:sz="4" w:space="0" w:color="auto"/>
              <w:left w:val="single" w:sz="4" w:space="0" w:color="auto"/>
              <w:bottom w:val="single" w:sz="4" w:space="0" w:color="000000"/>
              <w:right w:val="single" w:sz="4" w:space="0" w:color="auto"/>
            </w:tcBorders>
            <w:shd w:val="clear" w:color="auto" w:fill="auto"/>
            <w:vAlign w:val="center"/>
            <w:hideMark/>
          </w:tcPr>
          <w:p w14:paraId="4E0F4BB1"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4.3. OTROS SERVICIOS GENERALES</w:t>
            </w:r>
          </w:p>
        </w:tc>
      </w:tr>
      <w:tr w:rsidR="008937DC" w:rsidRPr="008937DC" w14:paraId="310B69EE"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vAlign w:val="center"/>
            <w:hideMark/>
          </w:tcPr>
          <w:p w14:paraId="5BB0265A"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0FBC1FBE"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Plan de seguridad y evacuación en caso de emergencia</w:t>
            </w:r>
          </w:p>
        </w:tc>
        <w:tc>
          <w:tcPr>
            <w:tcW w:w="1240" w:type="dxa"/>
            <w:tcBorders>
              <w:top w:val="nil"/>
              <w:left w:val="nil"/>
              <w:bottom w:val="single" w:sz="4" w:space="0" w:color="auto"/>
              <w:right w:val="single" w:sz="4" w:space="0" w:color="auto"/>
            </w:tcBorders>
            <w:shd w:val="clear" w:color="auto" w:fill="auto"/>
            <w:vAlign w:val="center"/>
            <w:hideMark/>
          </w:tcPr>
          <w:p w14:paraId="3F1A75B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7522E86F"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73BED4C"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3AFE11A3"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vAlign w:val="center"/>
            <w:hideMark/>
          </w:tcPr>
          <w:p w14:paraId="1DEBA9D4"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4DEDFBC"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Constancia de la póliza del seguro de accidentes laborales – SCTR</w:t>
            </w:r>
          </w:p>
        </w:tc>
        <w:tc>
          <w:tcPr>
            <w:tcW w:w="1240" w:type="dxa"/>
            <w:tcBorders>
              <w:top w:val="nil"/>
              <w:left w:val="nil"/>
              <w:bottom w:val="single" w:sz="4" w:space="0" w:color="auto"/>
              <w:right w:val="single" w:sz="4" w:space="0" w:color="auto"/>
            </w:tcBorders>
            <w:shd w:val="clear" w:color="auto" w:fill="auto"/>
            <w:vAlign w:val="center"/>
            <w:hideMark/>
          </w:tcPr>
          <w:p w14:paraId="253A389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4598E386"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55D6526"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5220B93"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vAlign w:val="center"/>
            <w:hideMark/>
          </w:tcPr>
          <w:p w14:paraId="3FF761D9"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10718E30"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Plano general de distribución estructural de la actividad</w:t>
            </w:r>
          </w:p>
        </w:tc>
        <w:tc>
          <w:tcPr>
            <w:tcW w:w="1240" w:type="dxa"/>
            <w:tcBorders>
              <w:top w:val="nil"/>
              <w:left w:val="nil"/>
              <w:bottom w:val="single" w:sz="4" w:space="0" w:color="auto"/>
              <w:right w:val="single" w:sz="4" w:space="0" w:color="auto"/>
            </w:tcBorders>
            <w:shd w:val="clear" w:color="auto" w:fill="auto"/>
            <w:vAlign w:val="center"/>
            <w:hideMark/>
          </w:tcPr>
          <w:p w14:paraId="6F687E6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16C74E9B"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771F4189"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D5BEA17"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vAlign w:val="center"/>
            <w:hideMark/>
          </w:tcPr>
          <w:p w14:paraId="0622C1F9"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E783070"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Plano eléctrico</w:t>
            </w:r>
          </w:p>
        </w:tc>
        <w:tc>
          <w:tcPr>
            <w:tcW w:w="1240" w:type="dxa"/>
            <w:tcBorders>
              <w:top w:val="nil"/>
              <w:left w:val="nil"/>
              <w:bottom w:val="single" w:sz="4" w:space="0" w:color="auto"/>
              <w:right w:val="single" w:sz="4" w:space="0" w:color="auto"/>
            </w:tcBorders>
            <w:shd w:val="clear" w:color="auto" w:fill="auto"/>
            <w:vAlign w:val="center"/>
            <w:hideMark/>
          </w:tcPr>
          <w:p w14:paraId="63E747B9"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3AB77AF8"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BF5521D"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023736AD"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vAlign w:val="center"/>
            <w:hideMark/>
          </w:tcPr>
          <w:p w14:paraId="4A30601A"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3CE3A714"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Expediente técnico al área de DEFENSA CIVIL</w:t>
            </w:r>
          </w:p>
        </w:tc>
        <w:tc>
          <w:tcPr>
            <w:tcW w:w="1240" w:type="dxa"/>
            <w:tcBorders>
              <w:top w:val="nil"/>
              <w:left w:val="nil"/>
              <w:bottom w:val="single" w:sz="4" w:space="0" w:color="auto"/>
              <w:right w:val="single" w:sz="4" w:space="0" w:color="auto"/>
            </w:tcBorders>
            <w:shd w:val="clear" w:color="auto" w:fill="auto"/>
            <w:vAlign w:val="center"/>
            <w:hideMark/>
          </w:tcPr>
          <w:p w14:paraId="048D77B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423786D2"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73BF51D"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7830AB8E"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vAlign w:val="center"/>
            <w:hideMark/>
          </w:tcPr>
          <w:p w14:paraId="1B3935DC"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7CD3F670"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s-PE" w:eastAsia="es-PE" w:bidi="ar-SA"/>
              </w:rPr>
              <w:t>Concepto de APDAYC</w:t>
            </w:r>
          </w:p>
        </w:tc>
        <w:tc>
          <w:tcPr>
            <w:tcW w:w="1240" w:type="dxa"/>
            <w:tcBorders>
              <w:top w:val="nil"/>
              <w:left w:val="nil"/>
              <w:bottom w:val="single" w:sz="4" w:space="0" w:color="auto"/>
              <w:right w:val="single" w:sz="4" w:space="0" w:color="auto"/>
            </w:tcBorders>
            <w:shd w:val="clear" w:color="auto" w:fill="auto"/>
            <w:vAlign w:val="center"/>
            <w:hideMark/>
          </w:tcPr>
          <w:p w14:paraId="6AA21C6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68285CAE"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F786111"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5DF1999D"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vAlign w:val="center"/>
            <w:hideMark/>
          </w:tcPr>
          <w:p w14:paraId="7E325374"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6BB8867E" w14:textId="77777777" w:rsidR="008937DC" w:rsidRPr="008937DC" w:rsidRDefault="008937DC" w:rsidP="008937DC">
            <w:pPr>
              <w:rPr>
                <w:rFonts w:ascii="Arial" w:hAnsi="Arial" w:cs="Arial"/>
                <w:i/>
                <w:iCs/>
                <w:color w:val="000000"/>
                <w:sz w:val="18"/>
                <w:szCs w:val="18"/>
                <w:lang w:val="es-PE" w:eastAsia="es-PE" w:bidi="ar-SA"/>
              </w:rPr>
            </w:pPr>
            <w:r w:rsidRPr="008937DC">
              <w:rPr>
                <w:rFonts w:ascii="Arial" w:hAnsi="Arial" w:cs="Arial"/>
                <w:i/>
                <w:iCs/>
                <w:color w:val="000000"/>
                <w:sz w:val="18"/>
                <w:szCs w:val="18"/>
                <w:lang w:val="es-PE" w:eastAsia="es-PE" w:bidi="ar-SA"/>
              </w:rPr>
              <w:t>….. (OTROS detallar)</w:t>
            </w:r>
          </w:p>
        </w:tc>
        <w:tc>
          <w:tcPr>
            <w:tcW w:w="1240" w:type="dxa"/>
            <w:tcBorders>
              <w:top w:val="nil"/>
              <w:left w:val="nil"/>
              <w:bottom w:val="single" w:sz="4" w:space="0" w:color="auto"/>
              <w:right w:val="single" w:sz="4" w:space="0" w:color="auto"/>
            </w:tcBorders>
            <w:shd w:val="clear" w:color="auto" w:fill="auto"/>
            <w:vAlign w:val="center"/>
            <w:hideMark/>
          </w:tcPr>
          <w:p w14:paraId="210C8BA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79558311"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0920C60"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48BA41F" w14:textId="77777777" w:rsidTr="008937DC">
        <w:trPr>
          <w:gridAfter w:val="1"/>
          <w:wAfter w:w="8" w:type="dxa"/>
          <w:trHeight w:val="288"/>
        </w:trPr>
        <w:tc>
          <w:tcPr>
            <w:tcW w:w="426" w:type="dxa"/>
            <w:tcBorders>
              <w:top w:val="nil"/>
              <w:left w:val="single" w:sz="4" w:space="0" w:color="auto"/>
              <w:bottom w:val="single" w:sz="4" w:space="0" w:color="auto"/>
              <w:right w:val="nil"/>
            </w:tcBorders>
            <w:shd w:val="clear" w:color="auto" w:fill="auto"/>
            <w:vAlign w:val="center"/>
            <w:hideMark/>
          </w:tcPr>
          <w:p w14:paraId="189EF49A"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5953" w:type="dxa"/>
            <w:tcBorders>
              <w:top w:val="nil"/>
              <w:left w:val="nil"/>
              <w:bottom w:val="single" w:sz="4" w:space="0" w:color="auto"/>
              <w:right w:val="single" w:sz="4" w:space="0" w:color="auto"/>
            </w:tcBorders>
            <w:shd w:val="clear" w:color="auto" w:fill="auto"/>
            <w:vAlign w:val="center"/>
            <w:hideMark/>
          </w:tcPr>
          <w:p w14:paraId="251A863F" w14:textId="77777777" w:rsidR="008937DC" w:rsidRPr="008937DC" w:rsidRDefault="008937DC" w:rsidP="008937DC">
            <w:pPr>
              <w:rPr>
                <w:rFonts w:ascii="Arial" w:hAnsi="Arial" w:cs="Arial"/>
                <w:i/>
                <w:iCs/>
                <w:color w:val="000000"/>
                <w:sz w:val="18"/>
                <w:szCs w:val="18"/>
                <w:lang w:val="es-PE" w:eastAsia="es-PE" w:bidi="ar-SA"/>
              </w:rPr>
            </w:pPr>
            <w:r w:rsidRPr="008937DC">
              <w:rPr>
                <w:rFonts w:ascii="Arial" w:hAnsi="Arial" w:cs="Arial"/>
                <w:i/>
                <w:iCs/>
                <w:color w:val="000000"/>
                <w:sz w:val="18"/>
                <w:szCs w:val="18"/>
                <w:lang w:val="es-PE" w:eastAsia="es-PE" w:bidi="ar-SA"/>
              </w:rPr>
              <w:t>….. (OTROS detallar)</w:t>
            </w:r>
          </w:p>
        </w:tc>
        <w:tc>
          <w:tcPr>
            <w:tcW w:w="1240" w:type="dxa"/>
            <w:tcBorders>
              <w:top w:val="nil"/>
              <w:left w:val="nil"/>
              <w:bottom w:val="single" w:sz="4" w:space="0" w:color="auto"/>
              <w:right w:val="single" w:sz="4" w:space="0" w:color="auto"/>
            </w:tcBorders>
            <w:shd w:val="clear" w:color="auto" w:fill="auto"/>
            <w:vAlign w:val="center"/>
            <w:hideMark/>
          </w:tcPr>
          <w:p w14:paraId="059CF19D"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70EDB587"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A59DD4C"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C9D606B" w14:textId="77777777" w:rsidTr="008937DC">
        <w:trPr>
          <w:gridAfter w:val="1"/>
          <w:wAfter w:w="8" w:type="dxa"/>
          <w:trHeight w:val="288"/>
        </w:trPr>
        <w:tc>
          <w:tcPr>
            <w:tcW w:w="6379" w:type="dxa"/>
            <w:gridSpan w:val="2"/>
            <w:tcBorders>
              <w:top w:val="single" w:sz="4" w:space="0" w:color="auto"/>
              <w:left w:val="single" w:sz="4" w:space="0" w:color="auto"/>
              <w:bottom w:val="nil"/>
              <w:right w:val="single" w:sz="4" w:space="0" w:color="auto"/>
            </w:tcBorders>
            <w:shd w:val="clear" w:color="auto" w:fill="auto"/>
            <w:vAlign w:val="center"/>
            <w:hideMark/>
          </w:tcPr>
          <w:p w14:paraId="4C24083C"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Otros costos conexos</w:t>
            </w:r>
          </w:p>
        </w:tc>
        <w:tc>
          <w:tcPr>
            <w:tcW w:w="1240" w:type="dxa"/>
            <w:tcBorders>
              <w:top w:val="nil"/>
              <w:left w:val="nil"/>
              <w:bottom w:val="single" w:sz="4" w:space="0" w:color="auto"/>
              <w:right w:val="single" w:sz="4" w:space="0" w:color="auto"/>
            </w:tcBorders>
            <w:shd w:val="clear" w:color="auto" w:fill="auto"/>
            <w:vAlign w:val="center"/>
            <w:hideMark/>
          </w:tcPr>
          <w:p w14:paraId="1D5CD0DF"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0CC5C425"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A027DB6"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18D88C2F" w14:textId="77777777" w:rsidTr="008937DC">
        <w:trPr>
          <w:gridAfter w:val="1"/>
          <w:wAfter w:w="8" w:type="dxa"/>
          <w:trHeight w:val="288"/>
        </w:trPr>
        <w:tc>
          <w:tcPr>
            <w:tcW w:w="426" w:type="dxa"/>
            <w:tcBorders>
              <w:top w:val="single" w:sz="4" w:space="0" w:color="auto"/>
              <w:left w:val="single" w:sz="4" w:space="0" w:color="auto"/>
              <w:bottom w:val="single" w:sz="4" w:space="0" w:color="auto"/>
              <w:right w:val="nil"/>
            </w:tcBorders>
            <w:shd w:val="clear" w:color="auto" w:fill="auto"/>
            <w:vAlign w:val="center"/>
            <w:hideMark/>
          </w:tcPr>
          <w:p w14:paraId="6C88D6A3"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589F2F76" w14:textId="77777777" w:rsidR="008937DC" w:rsidRPr="008937DC" w:rsidRDefault="008937DC" w:rsidP="008937DC">
            <w:pPr>
              <w:rPr>
                <w:rFonts w:ascii="Arial" w:hAnsi="Arial" w:cs="Arial"/>
                <w:i/>
                <w:iCs/>
                <w:color w:val="000000"/>
                <w:sz w:val="18"/>
                <w:szCs w:val="18"/>
                <w:lang w:val="es-PE" w:eastAsia="es-PE" w:bidi="ar-SA"/>
              </w:rPr>
            </w:pPr>
            <w:r w:rsidRPr="008937DC">
              <w:rPr>
                <w:rFonts w:ascii="Arial" w:hAnsi="Arial" w:cs="Arial"/>
                <w:i/>
                <w:iCs/>
                <w:color w:val="000000"/>
                <w:sz w:val="18"/>
                <w:szCs w:val="18"/>
                <w:lang w:val="es-PE" w:eastAsia="es-PE" w:bidi="ar-SA"/>
              </w:rPr>
              <w:t>….. (detallar)</w:t>
            </w:r>
          </w:p>
        </w:tc>
        <w:tc>
          <w:tcPr>
            <w:tcW w:w="1240" w:type="dxa"/>
            <w:tcBorders>
              <w:top w:val="nil"/>
              <w:left w:val="nil"/>
              <w:bottom w:val="single" w:sz="4" w:space="0" w:color="auto"/>
              <w:right w:val="single" w:sz="4" w:space="0" w:color="auto"/>
            </w:tcBorders>
            <w:shd w:val="clear" w:color="auto" w:fill="auto"/>
            <w:vAlign w:val="center"/>
            <w:hideMark/>
          </w:tcPr>
          <w:p w14:paraId="6DECB2A2"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2C8DD8DB"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8C50187" w14:textId="77777777" w:rsidR="008937DC" w:rsidRPr="008937DC" w:rsidRDefault="008937DC" w:rsidP="008937DC">
            <w:pPr>
              <w:rPr>
                <w:rFonts w:ascii="Arial" w:hAnsi="Arial" w:cs="Arial"/>
                <w:b/>
                <w:bCs/>
                <w:color w:val="000000"/>
                <w:sz w:val="18"/>
                <w:szCs w:val="18"/>
                <w:lang w:val="es-PE" w:eastAsia="es-PE" w:bidi="ar-SA"/>
              </w:rPr>
            </w:pPr>
            <w:r w:rsidRPr="008937DC">
              <w:rPr>
                <w:rFonts w:ascii="Arial" w:hAnsi="Arial" w:cs="Arial"/>
                <w:b/>
                <w:bCs/>
                <w:color w:val="000000"/>
                <w:sz w:val="18"/>
                <w:szCs w:val="18"/>
                <w:lang w:val="es-PE" w:eastAsia="es-PE" w:bidi="ar-SA"/>
              </w:rPr>
              <w:t> </w:t>
            </w:r>
          </w:p>
        </w:tc>
      </w:tr>
      <w:tr w:rsidR="008937DC" w:rsidRPr="008937DC" w14:paraId="6647FC2F" w14:textId="77777777" w:rsidTr="008937DC">
        <w:trPr>
          <w:trHeight w:val="288"/>
        </w:trPr>
        <w:tc>
          <w:tcPr>
            <w:tcW w:w="8875" w:type="dxa"/>
            <w:gridSpan w:val="5"/>
            <w:tcBorders>
              <w:top w:val="nil"/>
              <w:left w:val="single" w:sz="4" w:space="0" w:color="auto"/>
              <w:bottom w:val="single" w:sz="4" w:space="0" w:color="auto"/>
              <w:right w:val="single" w:sz="4" w:space="0" w:color="auto"/>
            </w:tcBorders>
            <w:shd w:val="clear" w:color="000000" w:fill="BFBFBF"/>
            <w:vAlign w:val="center"/>
            <w:hideMark/>
          </w:tcPr>
          <w:p w14:paraId="4686AF61"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eastAsia="es-PE" w:bidi="ar-SA"/>
              </w:rPr>
              <w:t>SUBTOTAL (SIN INCLUIR IMPUESTOS)</w:t>
            </w:r>
          </w:p>
        </w:tc>
        <w:tc>
          <w:tcPr>
            <w:tcW w:w="1232" w:type="dxa"/>
            <w:gridSpan w:val="2"/>
            <w:tcBorders>
              <w:top w:val="nil"/>
              <w:left w:val="nil"/>
              <w:bottom w:val="single" w:sz="4" w:space="0" w:color="auto"/>
              <w:right w:val="single" w:sz="4" w:space="0" w:color="auto"/>
            </w:tcBorders>
            <w:shd w:val="clear" w:color="000000" w:fill="BFBFBF"/>
            <w:vAlign w:val="center"/>
            <w:hideMark/>
          </w:tcPr>
          <w:p w14:paraId="380300F1"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val="en-US" w:eastAsia="es-PE" w:bidi="ar-SA"/>
              </w:rPr>
              <w:t>S/</w:t>
            </w:r>
          </w:p>
        </w:tc>
      </w:tr>
      <w:tr w:rsidR="008937DC" w:rsidRPr="008937DC" w14:paraId="795B3D9A" w14:textId="77777777" w:rsidTr="008937DC">
        <w:trPr>
          <w:trHeight w:val="288"/>
        </w:trPr>
        <w:tc>
          <w:tcPr>
            <w:tcW w:w="8875"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72A280B8"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eastAsia="es-PE" w:bidi="ar-SA"/>
              </w:rPr>
              <w:t>IMPUESTOS (18%)</w:t>
            </w:r>
          </w:p>
        </w:tc>
        <w:tc>
          <w:tcPr>
            <w:tcW w:w="1232" w:type="dxa"/>
            <w:gridSpan w:val="2"/>
            <w:tcBorders>
              <w:top w:val="nil"/>
              <w:left w:val="nil"/>
              <w:bottom w:val="single" w:sz="4" w:space="0" w:color="auto"/>
              <w:right w:val="single" w:sz="4" w:space="0" w:color="auto"/>
            </w:tcBorders>
            <w:shd w:val="clear" w:color="000000" w:fill="BFBFBF"/>
            <w:vAlign w:val="center"/>
            <w:hideMark/>
          </w:tcPr>
          <w:p w14:paraId="5F311764"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eastAsia="es-PE" w:bidi="ar-SA"/>
              </w:rPr>
              <w:t>S/</w:t>
            </w:r>
          </w:p>
        </w:tc>
      </w:tr>
      <w:tr w:rsidR="008937DC" w:rsidRPr="008937DC" w14:paraId="214BCB1A" w14:textId="77777777" w:rsidTr="008937DC">
        <w:trPr>
          <w:trHeight w:val="288"/>
        </w:trPr>
        <w:tc>
          <w:tcPr>
            <w:tcW w:w="8875"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3C573AD3" w14:textId="77777777" w:rsidR="008937DC" w:rsidRPr="008937DC" w:rsidRDefault="008937DC" w:rsidP="008937DC">
            <w:pPr>
              <w:jc w:val="center"/>
              <w:rPr>
                <w:rFonts w:ascii="Arial" w:hAnsi="Arial" w:cs="Arial"/>
                <w:b/>
                <w:bCs/>
                <w:color w:val="000000"/>
                <w:sz w:val="18"/>
                <w:szCs w:val="18"/>
                <w:lang w:val="es-PE" w:eastAsia="es-PE" w:bidi="ar-SA"/>
              </w:rPr>
            </w:pPr>
            <w:r w:rsidRPr="008937DC">
              <w:rPr>
                <w:rFonts w:ascii="Arial" w:hAnsi="Arial" w:cs="Arial"/>
                <w:b/>
                <w:bCs/>
                <w:color w:val="000000"/>
                <w:sz w:val="18"/>
                <w:szCs w:val="18"/>
                <w:lang w:eastAsia="es-PE" w:bidi="ar-SA"/>
              </w:rPr>
              <w:t>MONTO TOTAL INC. IMPUESTOS</w:t>
            </w:r>
          </w:p>
        </w:tc>
        <w:tc>
          <w:tcPr>
            <w:tcW w:w="1232" w:type="dxa"/>
            <w:gridSpan w:val="2"/>
            <w:tcBorders>
              <w:top w:val="nil"/>
              <w:left w:val="nil"/>
              <w:bottom w:val="single" w:sz="4" w:space="0" w:color="auto"/>
              <w:right w:val="single" w:sz="4" w:space="0" w:color="auto"/>
            </w:tcBorders>
            <w:shd w:val="clear" w:color="000000" w:fill="BFBFBF"/>
            <w:vAlign w:val="center"/>
            <w:hideMark/>
          </w:tcPr>
          <w:p w14:paraId="7978907C" w14:textId="77777777" w:rsidR="008937DC" w:rsidRPr="008937DC" w:rsidRDefault="008937DC" w:rsidP="008937DC">
            <w:pPr>
              <w:rPr>
                <w:rFonts w:ascii="Arial" w:hAnsi="Arial" w:cs="Arial"/>
                <w:color w:val="000000"/>
                <w:sz w:val="18"/>
                <w:szCs w:val="18"/>
                <w:lang w:val="es-PE" w:eastAsia="es-PE" w:bidi="ar-SA"/>
              </w:rPr>
            </w:pPr>
            <w:r w:rsidRPr="008937DC">
              <w:rPr>
                <w:rFonts w:ascii="Arial" w:hAnsi="Arial" w:cs="Arial"/>
                <w:color w:val="000000"/>
                <w:sz w:val="18"/>
                <w:szCs w:val="18"/>
                <w:lang w:eastAsia="es-PE" w:bidi="ar-SA"/>
              </w:rPr>
              <w:t>S/</w:t>
            </w:r>
          </w:p>
        </w:tc>
      </w:tr>
    </w:tbl>
    <w:p w14:paraId="622555A7" w14:textId="4D53CF41" w:rsidR="009C5155" w:rsidRDefault="009C5155" w:rsidP="00F75FAC">
      <w:pPr>
        <w:tabs>
          <w:tab w:val="left" w:pos="284"/>
        </w:tabs>
        <w:contextualSpacing/>
        <w:jc w:val="both"/>
        <w:rPr>
          <w:rFonts w:ascii="Arial" w:hAnsi="Arial" w:cs="Arial"/>
          <w:b/>
          <w:snapToGrid w:val="0"/>
          <w:lang w:val="es-PE"/>
        </w:rPr>
      </w:pPr>
    </w:p>
    <w:p w14:paraId="19A78D85" w14:textId="383CB3FB" w:rsidR="005F4C2C" w:rsidRDefault="005F4C2C" w:rsidP="00F75FAC">
      <w:pPr>
        <w:rPr>
          <w:rFonts w:ascii="Arial" w:hAnsi="Arial" w:cs="Arial"/>
          <w:b/>
          <w:i/>
          <w:sz w:val="8"/>
        </w:rPr>
      </w:pPr>
    </w:p>
    <w:p w14:paraId="0BD1825F" w14:textId="3414BAC2" w:rsidR="005F4C2C" w:rsidRDefault="005F4C2C" w:rsidP="00F75FAC">
      <w:pPr>
        <w:rPr>
          <w:rFonts w:ascii="Arial" w:hAnsi="Arial" w:cs="Arial"/>
          <w:b/>
          <w:i/>
          <w:sz w:val="8"/>
        </w:rPr>
      </w:pPr>
    </w:p>
    <w:p w14:paraId="1A4D7720" w14:textId="77777777" w:rsidR="005F4C2C" w:rsidRPr="00354D9D" w:rsidRDefault="005F4C2C" w:rsidP="00F75FAC">
      <w:pPr>
        <w:rPr>
          <w:rFonts w:ascii="Arial" w:hAnsi="Arial" w:cs="Arial"/>
          <w:b/>
          <w:i/>
          <w:sz w:val="8"/>
        </w:rPr>
      </w:pPr>
    </w:p>
    <w:p w14:paraId="05B13126" w14:textId="2E667A5D" w:rsidR="007E1A46" w:rsidRDefault="007E1A46" w:rsidP="00F75FAC">
      <w:pPr>
        <w:rPr>
          <w:rFonts w:ascii="Arial" w:hAnsi="Arial" w:cs="Arial"/>
        </w:rPr>
      </w:pPr>
      <w:r w:rsidRPr="00354D9D">
        <w:rPr>
          <w:rFonts w:ascii="Arial" w:hAnsi="Arial" w:cs="Arial"/>
          <w:b/>
          <w:i/>
        </w:rPr>
        <w:t>Son: S</w:t>
      </w:r>
      <w:r w:rsidRPr="00354D9D">
        <w:rPr>
          <w:rFonts w:ascii="Arial" w:hAnsi="Arial" w:cs="Arial"/>
        </w:rPr>
        <w:t>/ _____________________(indicar importe en números y letras)</w:t>
      </w:r>
    </w:p>
    <w:p w14:paraId="210E8BB6" w14:textId="77777777" w:rsidR="00F75FAC" w:rsidRDefault="00F75FAC" w:rsidP="00F75FAC">
      <w:pPr>
        <w:rPr>
          <w:rFonts w:ascii="Arial" w:hAnsi="Arial" w:cs="Arial"/>
        </w:rPr>
      </w:pPr>
    </w:p>
    <w:p w14:paraId="32E00238" w14:textId="1754148E" w:rsidR="002F7E7F" w:rsidRPr="002F7E7F" w:rsidRDefault="00F75FAC" w:rsidP="00F75FAC">
      <w:pPr>
        <w:rPr>
          <w:i/>
        </w:rPr>
      </w:pPr>
      <w:r w:rsidRPr="00354D9D">
        <w:rPr>
          <w:i/>
          <w:highlight w:val="yellow"/>
        </w:rPr>
        <w:t xml:space="preserve">NOTA: </w:t>
      </w:r>
      <w:r w:rsidR="002F7E7F" w:rsidRPr="00354D9D">
        <w:rPr>
          <w:i/>
          <w:highlight w:val="yellow"/>
        </w:rPr>
        <w:t>Este</w:t>
      </w:r>
      <w:r w:rsidRPr="00354D9D">
        <w:rPr>
          <w:i/>
          <w:highlight w:val="yellow"/>
        </w:rPr>
        <w:t xml:space="preserve"> monto debe coincidir con el monto del </w:t>
      </w:r>
      <w:r w:rsidRPr="00354D9D">
        <w:rPr>
          <w:b/>
          <w:i/>
          <w:highlight w:val="yellow"/>
          <w:u w:val="single"/>
        </w:rPr>
        <w:t>primer cuadro líneas arriba,</w:t>
      </w:r>
      <w:r w:rsidRPr="00354D9D">
        <w:rPr>
          <w:i/>
          <w:highlight w:val="yellow"/>
        </w:rPr>
        <w:t xml:space="preserve"> el </w:t>
      </w:r>
      <w:r w:rsidRPr="00354D9D">
        <w:rPr>
          <w:b/>
          <w:i/>
          <w:highlight w:val="yellow"/>
          <w:u w:val="single"/>
        </w:rPr>
        <w:t>monto total de estructura de costos)</w:t>
      </w:r>
      <w:r w:rsidR="002F7E7F" w:rsidRPr="002F7E7F">
        <w:rPr>
          <w:i/>
        </w:rPr>
        <w:t xml:space="preserve"> </w:t>
      </w:r>
    </w:p>
    <w:p w14:paraId="79B7223E" w14:textId="77777777" w:rsidR="007E1A46" w:rsidRPr="00584723" w:rsidRDefault="007E1A46" w:rsidP="00F75FAC">
      <w:pPr>
        <w:jc w:val="both"/>
        <w:rPr>
          <w:rFonts w:ascii="Arial" w:hAnsi="Arial" w:cs="Arial"/>
        </w:rPr>
      </w:pPr>
    </w:p>
    <w:p w14:paraId="01A9A182" w14:textId="77777777" w:rsidR="007E1A46" w:rsidRPr="00584723" w:rsidRDefault="007E1A46" w:rsidP="00F75FAC">
      <w:pPr>
        <w:jc w:val="both"/>
        <w:rPr>
          <w:rFonts w:ascii="Arial" w:hAnsi="Arial" w:cs="Arial"/>
        </w:rPr>
      </w:pPr>
      <w:r w:rsidRPr="00584723">
        <w:rPr>
          <w:rFonts w:ascii="Arial" w:hAnsi="Arial" w:cs="Arial"/>
        </w:rPr>
        <w:t>Toda otra información que no hayamos proporcionado automáticamente implica nuestra plena aceptación de los requisitos, los términos de referencia y las condiciones de la SDC.</w:t>
      </w:r>
    </w:p>
    <w:p w14:paraId="63A5AACD" w14:textId="77777777" w:rsidR="007E1A46" w:rsidRPr="00584723" w:rsidRDefault="007E1A46" w:rsidP="00F75FAC">
      <w:pPr>
        <w:ind w:firstLine="720"/>
        <w:jc w:val="both"/>
        <w:rPr>
          <w:rFonts w:ascii="Arial" w:hAnsi="Arial" w:cs="Arial"/>
        </w:rPr>
      </w:pPr>
    </w:p>
    <w:p w14:paraId="65966B9D" w14:textId="77777777" w:rsidR="007E1A46" w:rsidRDefault="007E1A46" w:rsidP="00F75FAC">
      <w:pPr>
        <w:jc w:val="both"/>
        <w:rPr>
          <w:rFonts w:ascii="Arial" w:hAnsi="Arial" w:cs="Arial"/>
        </w:rPr>
      </w:pPr>
      <w:r w:rsidRPr="00584723">
        <w:rPr>
          <w:rFonts w:ascii="Arial" w:hAnsi="Arial" w:cs="Arial"/>
        </w:rPr>
        <w:t>Asimismo, confirmo que no me encuentro sancionado para contratar con el estado, ni estar incluida en la Lista 1267/1989 del Consejo de Seguridad de la ONU, la lista de la División de Adquisiciones de la ONU o cualquier otra lista suspensiva de la ONU.</w:t>
      </w:r>
    </w:p>
    <w:p w14:paraId="45B5CC4D" w14:textId="77777777" w:rsidR="00452FEB" w:rsidRPr="00584723" w:rsidRDefault="00452FEB" w:rsidP="00F75FAC">
      <w:pPr>
        <w:jc w:val="both"/>
        <w:rPr>
          <w:rFonts w:ascii="Arial" w:hAnsi="Arial" w:cs="Arial"/>
        </w:rPr>
      </w:pPr>
    </w:p>
    <w:p w14:paraId="56AB55FA" w14:textId="77777777" w:rsidR="007E1A46" w:rsidRPr="00584723" w:rsidRDefault="007E1A46" w:rsidP="00F75FAC">
      <w:pPr>
        <w:jc w:val="both"/>
        <w:rPr>
          <w:rFonts w:ascii="Arial" w:hAnsi="Arial" w:cs="Arial"/>
        </w:rPr>
      </w:pPr>
      <w:r w:rsidRPr="00584723">
        <w:rPr>
          <w:rFonts w:ascii="Arial" w:hAnsi="Arial" w:cs="Arial"/>
        </w:rPr>
        <w:t xml:space="preserve">Confirmo que mi oferta está vigente por </w:t>
      </w:r>
      <w:r w:rsidRPr="00584723">
        <w:rPr>
          <w:rFonts w:ascii="Arial" w:hAnsi="Arial" w:cs="Arial"/>
          <w:b/>
        </w:rPr>
        <w:t>30</w:t>
      </w:r>
      <w:r w:rsidRPr="00584723">
        <w:rPr>
          <w:rFonts w:ascii="Arial" w:hAnsi="Arial" w:cs="Arial"/>
        </w:rPr>
        <w:t xml:space="preserve"> días calendario. </w:t>
      </w:r>
    </w:p>
    <w:p w14:paraId="060E3FE6" w14:textId="77777777" w:rsidR="007E1A46" w:rsidRPr="00584723" w:rsidRDefault="007E1A46" w:rsidP="00F75FAC">
      <w:pPr>
        <w:rPr>
          <w:rFonts w:ascii="Arial" w:hAnsi="Arial" w:cs="Arial"/>
        </w:rPr>
      </w:pPr>
    </w:p>
    <w:p w14:paraId="6BB6197E" w14:textId="77777777" w:rsidR="007E1A46" w:rsidRDefault="007E1A46" w:rsidP="00F75FAC">
      <w:pPr>
        <w:rPr>
          <w:rFonts w:ascii="Arial" w:hAnsi="Arial" w:cs="Arial"/>
        </w:rPr>
      </w:pPr>
    </w:p>
    <w:p w14:paraId="0BECD469" w14:textId="77777777" w:rsidR="0093329E" w:rsidRDefault="0093329E" w:rsidP="00F75FAC">
      <w:pPr>
        <w:rPr>
          <w:rFonts w:ascii="Arial" w:hAnsi="Arial" w:cs="Arial"/>
        </w:rPr>
      </w:pPr>
    </w:p>
    <w:p w14:paraId="179D7EA3" w14:textId="77777777" w:rsidR="0093329E" w:rsidRPr="00584723" w:rsidRDefault="0093329E" w:rsidP="00F75FAC">
      <w:pPr>
        <w:rPr>
          <w:rFonts w:ascii="Arial" w:hAnsi="Arial" w:cs="Arial"/>
        </w:rPr>
      </w:pPr>
    </w:p>
    <w:p w14:paraId="43FCE6CB" w14:textId="77777777" w:rsidR="007E1A46" w:rsidRPr="00584723" w:rsidRDefault="007E1A46" w:rsidP="00F75FAC">
      <w:pPr>
        <w:rPr>
          <w:rFonts w:ascii="Arial" w:hAnsi="Arial" w:cs="Arial"/>
        </w:rPr>
      </w:pPr>
    </w:p>
    <w:p w14:paraId="582EC280" w14:textId="77777777" w:rsidR="007E1A46" w:rsidRPr="00584723" w:rsidRDefault="007E1A46" w:rsidP="00F75FAC">
      <w:pPr>
        <w:rPr>
          <w:rFonts w:ascii="Arial" w:hAnsi="Arial" w:cs="Arial"/>
        </w:rPr>
      </w:pPr>
      <w:r w:rsidRPr="00584723">
        <w:rPr>
          <w:rFonts w:ascii="Arial" w:hAnsi="Arial" w:cs="Arial"/>
          <w:noProof/>
          <w:lang w:val="es-PE" w:eastAsia="es-PE" w:bidi="ar-SA"/>
        </w:rPr>
        <mc:AlternateContent>
          <mc:Choice Requires="wps">
            <w:drawing>
              <wp:anchor distT="0" distB="0" distL="114300" distR="114300" simplePos="0" relativeHeight="251659264" behindDoc="0" locked="0" layoutInCell="1" allowOverlap="1" wp14:anchorId="42E74F6C" wp14:editId="3EDEC717">
                <wp:simplePos x="0" y="0"/>
                <wp:positionH relativeFrom="column">
                  <wp:posOffset>2400300</wp:posOffset>
                </wp:positionH>
                <wp:positionV relativeFrom="paragraph">
                  <wp:posOffset>135255</wp:posOffset>
                </wp:positionV>
                <wp:extent cx="18288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55F22C" id="Conector recto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pt,10.65pt" to="3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" strokecolor="black [3200]" strokeweight=".5pt">
                <v:stroke joinstyle="miter"/>
              </v:line>
            </w:pict>
          </mc:Fallback>
        </mc:AlternateContent>
      </w:r>
    </w:p>
    <w:p w14:paraId="14E890A7" w14:textId="77777777" w:rsidR="007E1A46" w:rsidRPr="00584723" w:rsidRDefault="007E1A46" w:rsidP="00F75FAC">
      <w:pPr>
        <w:ind w:left="3960"/>
        <w:rPr>
          <w:rFonts w:ascii="Arial" w:hAnsi="Arial" w:cs="Arial"/>
          <w:i/>
        </w:rPr>
      </w:pPr>
      <w:r w:rsidRPr="00584723">
        <w:rPr>
          <w:rFonts w:ascii="Arial" w:hAnsi="Arial" w:cs="Arial"/>
          <w:i/>
        </w:rPr>
        <w:t>[Nombre y firma de la persona autorizada por el Proveedor]</w:t>
      </w:r>
    </w:p>
    <w:p w14:paraId="39021C94" w14:textId="77777777" w:rsidR="007E1A46" w:rsidRPr="00584723" w:rsidRDefault="007E1A46" w:rsidP="00F75FAC">
      <w:pPr>
        <w:ind w:left="3960"/>
        <w:rPr>
          <w:rFonts w:ascii="Arial" w:hAnsi="Arial" w:cs="Arial"/>
          <w:i/>
        </w:rPr>
      </w:pPr>
      <w:r w:rsidRPr="00584723">
        <w:rPr>
          <w:rFonts w:ascii="Arial" w:hAnsi="Arial" w:cs="Arial"/>
          <w:i/>
        </w:rPr>
        <w:t>[Designación y/o cargo]</w:t>
      </w:r>
    </w:p>
    <w:p w14:paraId="210F1F4D" w14:textId="77777777" w:rsidR="007E1A46" w:rsidRPr="00584723" w:rsidRDefault="007E1A46" w:rsidP="00F75FAC">
      <w:pPr>
        <w:ind w:left="3960"/>
        <w:rPr>
          <w:rFonts w:ascii="Arial" w:hAnsi="Arial" w:cs="Arial"/>
          <w:i/>
        </w:rPr>
      </w:pPr>
      <w:r w:rsidRPr="00584723">
        <w:rPr>
          <w:rFonts w:ascii="Arial" w:hAnsi="Arial" w:cs="Arial"/>
          <w:i/>
        </w:rPr>
        <w:t>[Dirección]</w:t>
      </w:r>
    </w:p>
    <w:p w14:paraId="5C309607" w14:textId="77777777" w:rsidR="007E1A46" w:rsidRPr="00584723" w:rsidRDefault="007E1A46" w:rsidP="00F75FAC">
      <w:pPr>
        <w:ind w:left="3960"/>
        <w:rPr>
          <w:rFonts w:ascii="Arial" w:hAnsi="Arial" w:cs="Arial"/>
          <w:i/>
        </w:rPr>
      </w:pPr>
      <w:r w:rsidRPr="00584723">
        <w:rPr>
          <w:rFonts w:ascii="Arial" w:hAnsi="Arial" w:cs="Arial"/>
          <w:i/>
        </w:rPr>
        <w:t>[RUC]</w:t>
      </w:r>
    </w:p>
    <w:p w14:paraId="4EF86834" w14:textId="77777777" w:rsidR="007E1A46" w:rsidRPr="00584723" w:rsidRDefault="007E1A46" w:rsidP="00F75FAC">
      <w:pPr>
        <w:ind w:left="3960"/>
        <w:rPr>
          <w:rFonts w:ascii="Arial" w:hAnsi="Arial" w:cs="Arial"/>
          <w:i/>
        </w:rPr>
      </w:pPr>
      <w:r w:rsidRPr="00584723">
        <w:rPr>
          <w:rFonts w:ascii="Arial" w:hAnsi="Arial" w:cs="Arial"/>
          <w:i/>
        </w:rPr>
        <w:t>[DNI]</w:t>
      </w:r>
    </w:p>
    <w:p w14:paraId="2AC26EAE" w14:textId="77777777" w:rsidR="007E1A46" w:rsidRPr="00584723" w:rsidRDefault="007E1A46" w:rsidP="00F75FAC">
      <w:pPr>
        <w:ind w:left="3960"/>
        <w:rPr>
          <w:rFonts w:ascii="Arial" w:hAnsi="Arial" w:cs="Arial"/>
          <w:i/>
        </w:rPr>
      </w:pPr>
      <w:r w:rsidRPr="00584723">
        <w:rPr>
          <w:rFonts w:ascii="Arial" w:hAnsi="Arial" w:cs="Arial"/>
          <w:i/>
        </w:rPr>
        <w:t>[Número celular]</w:t>
      </w:r>
    </w:p>
    <w:p w14:paraId="001CD03F" w14:textId="77777777" w:rsidR="007E1A46" w:rsidRPr="00584723" w:rsidRDefault="007E1A46" w:rsidP="00F75FAC">
      <w:pPr>
        <w:ind w:left="3960"/>
        <w:rPr>
          <w:rFonts w:ascii="Arial" w:hAnsi="Arial" w:cs="Arial"/>
          <w:b/>
          <w:i/>
        </w:rPr>
      </w:pPr>
      <w:r w:rsidRPr="00584723">
        <w:rPr>
          <w:rFonts w:ascii="Arial" w:hAnsi="Arial" w:cs="Arial"/>
          <w:i/>
        </w:rPr>
        <w:t>[Fecha]</w:t>
      </w:r>
    </w:p>
    <w:p w14:paraId="6C6DBBDA" w14:textId="77777777" w:rsidR="007E1A46" w:rsidRPr="00584723" w:rsidRDefault="007E1A46" w:rsidP="00F75FAC">
      <w:pPr>
        <w:ind w:left="3960"/>
        <w:rPr>
          <w:rFonts w:ascii="Arial" w:hAnsi="Arial" w:cs="Arial"/>
          <w:b/>
          <w:i/>
        </w:rPr>
      </w:pPr>
    </w:p>
    <w:p w14:paraId="48CC9887" w14:textId="77777777" w:rsidR="005F4C2C" w:rsidRDefault="005F4C2C" w:rsidP="00F75FAC"/>
    <w:sectPr w:rsidR="005F4C2C" w:rsidSect="005F4C2C">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B0152" w14:textId="77777777" w:rsidR="00A13B08" w:rsidRDefault="00A13B08" w:rsidP="007E1A46">
      <w:r>
        <w:separator/>
      </w:r>
    </w:p>
  </w:endnote>
  <w:endnote w:type="continuationSeparator" w:id="0">
    <w:p w14:paraId="0C2BE462" w14:textId="77777777" w:rsidR="00A13B08" w:rsidRDefault="00A13B08" w:rsidP="007E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8084" w14:textId="6F1F78A4" w:rsidR="00762BB0" w:rsidRPr="003F304B" w:rsidRDefault="00762BB0">
    <w:pPr>
      <w:pStyle w:val="Piedepgina"/>
      <w:jc w:val="right"/>
      <w:rPr>
        <w:rFonts w:ascii="Myriad Pro" w:hAnsi="Myriad Pro"/>
        <w:sz w:val="18"/>
      </w:rPr>
    </w:pPr>
    <w:r w:rsidRPr="003F304B">
      <w:rPr>
        <w:rFonts w:ascii="Myriad Pro" w:hAnsi="Myriad Pro"/>
        <w:sz w:val="18"/>
      </w:rPr>
      <w:fldChar w:fldCharType="begin"/>
    </w:r>
    <w:r w:rsidRPr="003F304B">
      <w:rPr>
        <w:rFonts w:ascii="Myriad Pro" w:hAnsi="Myriad Pro"/>
        <w:sz w:val="18"/>
      </w:rPr>
      <w:instrText xml:space="preserve"> PAGE   \* MERGEFORMAT </w:instrText>
    </w:r>
    <w:r w:rsidRPr="003F304B">
      <w:rPr>
        <w:rFonts w:ascii="Myriad Pro" w:hAnsi="Myriad Pro"/>
        <w:sz w:val="18"/>
      </w:rPr>
      <w:fldChar w:fldCharType="separate"/>
    </w:r>
    <w:r w:rsidR="00370858">
      <w:rPr>
        <w:rFonts w:ascii="Myriad Pro" w:hAnsi="Myriad Pro"/>
        <w:noProof/>
        <w:sz w:val="18"/>
      </w:rPr>
      <w:t>1</w:t>
    </w:r>
    <w:r w:rsidRPr="003F304B">
      <w:rPr>
        <w:rFonts w:ascii="Myriad Pro" w:hAnsi="Myriad Pro"/>
        <w:noProof/>
        <w:sz w:val="18"/>
      </w:rPr>
      <w:fldChar w:fldCharType="end"/>
    </w:r>
  </w:p>
  <w:p w14:paraId="24982ADC" w14:textId="77777777" w:rsidR="00762BB0" w:rsidRDefault="00762B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48B45" w14:textId="77777777" w:rsidR="00A13B08" w:rsidRDefault="00A13B08" w:rsidP="007E1A46">
      <w:r>
        <w:separator/>
      </w:r>
    </w:p>
  </w:footnote>
  <w:footnote w:type="continuationSeparator" w:id="0">
    <w:p w14:paraId="219B7083" w14:textId="77777777" w:rsidR="00A13B08" w:rsidRDefault="00A13B08" w:rsidP="007E1A46">
      <w:r>
        <w:continuationSeparator/>
      </w:r>
    </w:p>
  </w:footnote>
  <w:footnote w:id="1">
    <w:p w14:paraId="54EF6540" w14:textId="77777777" w:rsidR="00762BB0" w:rsidRPr="005C63BF" w:rsidRDefault="00762BB0" w:rsidP="007E1A46">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2">
    <w:p w14:paraId="7F0C1DD1" w14:textId="77777777" w:rsidR="00762BB0" w:rsidRPr="005C63BF" w:rsidRDefault="00762BB0" w:rsidP="007E1A46">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945ED4"/>
    <w:multiLevelType w:val="hybridMultilevel"/>
    <w:tmpl w:val="6A5CE5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9296F20"/>
    <w:multiLevelType w:val="hybridMultilevel"/>
    <w:tmpl w:val="B714F1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94D7F63"/>
    <w:multiLevelType w:val="hybridMultilevel"/>
    <w:tmpl w:val="7548DF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6B96C0"/>
    <w:multiLevelType w:val="hybridMultilevel"/>
    <w:tmpl w:val="5CD225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C92AD0"/>
    <w:multiLevelType w:val="hybridMultilevel"/>
    <w:tmpl w:val="61FA2E7C"/>
    <w:lvl w:ilvl="0" w:tplc="FFFFFFFF">
      <w:start w:val="2"/>
      <w:numFmt w:val="decimal"/>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30A5BEF"/>
    <w:multiLevelType w:val="hybridMultilevel"/>
    <w:tmpl w:val="317CEB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4545D4D"/>
    <w:multiLevelType w:val="hybridMultilevel"/>
    <w:tmpl w:val="3D2418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B4B17F5"/>
    <w:multiLevelType w:val="hybridMultilevel"/>
    <w:tmpl w:val="85966CBC"/>
    <w:lvl w:ilvl="0" w:tplc="FF26DD2C">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0556D5F"/>
    <w:multiLevelType w:val="hybridMultilevel"/>
    <w:tmpl w:val="288AAC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1634099"/>
    <w:multiLevelType w:val="hybridMultilevel"/>
    <w:tmpl w:val="C6D8E040"/>
    <w:lvl w:ilvl="0" w:tplc="843A3160">
      <w:start w:val="1"/>
      <w:numFmt w:val="upperLetter"/>
      <w:lvlText w:val="%1."/>
      <w:lvlJc w:val="left"/>
      <w:pPr>
        <w:ind w:left="0" w:firstLine="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9"/>
  </w:num>
  <w:num w:numId="7">
    <w:abstractNumId w:val="4"/>
  </w:num>
  <w:num w:numId="8">
    <w:abstractNumId w:val="1"/>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46"/>
    <w:rsid w:val="0000101B"/>
    <w:rsid w:val="000275E0"/>
    <w:rsid w:val="00087268"/>
    <w:rsid w:val="000D4AA6"/>
    <w:rsid w:val="001038AB"/>
    <w:rsid w:val="001457D9"/>
    <w:rsid w:val="0015340B"/>
    <w:rsid w:val="00160ED0"/>
    <w:rsid w:val="001A1FF9"/>
    <w:rsid w:val="001B5932"/>
    <w:rsid w:val="001F711F"/>
    <w:rsid w:val="00246C7F"/>
    <w:rsid w:val="00285443"/>
    <w:rsid w:val="00290A22"/>
    <w:rsid w:val="002A01A5"/>
    <w:rsid w:val="002B0C87"/>
    <w:rsid w:val="002B3173"/>
    <w:rsid w:val="002D37CE"/>
    <w:rsid w:val="002E6057"/>
    <w:rsid w:val="002F7E7F"/>
    <w:rsid w:val="003059D8"/>
    <w:rsid w:val="00334A36"/>
    <w:rsid w:val="00346DF2"/>
    <w:rsid w:val="00347986"/>
    <w:rsid w:val="00353EA5"/>
    <w:rsid w:val="00354D9D"/>
    <w:rsid w:val="00367BE1"/>
    <w:rsid w:val="00370858"/>
    <w:rsid w:val="00375706"/>
    <w:rsid w:val="003F7805"/>
    <w:rsid w:val="00452FEB"/>
    <w:rsid w:val="0045611E"/>
    <w:rsid w:val="00474952"/>
    <w:rsid w:val="0049066A"/>
    <w:rsid w:val="004A425D"/>
    <w:rsid w:val="004B5D5E"/>
    <w:rsid w:val="004C279D"/>
    <w:rsid w:val="004C4142"/>
    <w:rsid w:val="004F6393"/>
    <w:rsid w:val="00505A01"/>
    <w:rsid w:val="00521614"/>
    <w:rsid w:val="005256F9"/>
    <w:rsid w:val="005339DD"/>
    <w:rsid w:val="00542227"/>
    <w:rsid w:val="00545B5A"/>
    <w:rsid w:val="005639A1"/>
    <w:rsid w:val="0057070C"/>
    <w:rsid w:val="005822CF"/>
    <w:rsid w:val="005A1DAC"/>
    <w:rsid w:val="005D2E57"/>
    <w:rsid w:val="005F2078"/>
    <w:rsid w:val="005F4C2C"/>
    <w:rsid w:val="006237D7"/>
    <w:rsid w:val="00654F6C"/>
    <w:rsid w:val="0065570E"/>
    <w:rsid w:val="00665414"/>
    <w:rsid w:val="00665A89"/>
    <w:rsid w:val="0066641F"/>
    <w:rsid w:val="006725EB"/>
    <w:rsid w:val="006769B9"/>
    <w:rsid w:val="0069209A"/>
    <w:rsid w:val="006A65D2"/>
    <w:rsid w:val="007014A8"/>
    <w:rsid w:val="007509E3"/>
    <w:rsid w:val="00762BB0"/>
    <w:rsid w:val="0078109B"/>
    <w:rsid w:val="00781875"/>
    <w:rsid w:val="007B1384"/>
    <w:rsid w:val="007C7AE5"/>
    <w:rsid w:val="007D6F22"/>
    <w:rsid w:val="007E1A46"/>
    <w:rsid w:val="007E2FB9"/>
    <w:rsid w:val="007E4838"/>
    <w:rsid w:val="00803942"/>
    <w:rsid w:val="00824718"/>
    <w:rsid w:val="00826874"/>
    <w:rsid w:val="00842F0D"/>
    <w:rsid w:val="00881215"/>
    <w:rsid w:val="008937DC"/>
    <w:rsid w:val="008D69A7"/>
    <w:rsid w:val="008E08B3"/>
    <w:rsid w:val="0093329E"/>
    <w:rsid w:val="009A678C"/>
    <w:rsid w:val="009B2561"/>
    <w:rsid w:val="009C5155"/>
    <w:rsid w:val="009D5EE2"/>
    <w:rsid w:val="00A13B08"/>
    <w:rsid w:val="00A21A0C"/>
    <w:rsid w:val="00A3179D"/>
    <w:rsid w:val="00A70044"/>
    <w:rsid w:val="00A85473"/>
    <w:rsid w:val="00B0709D"/>
    <w:rsid w:val="00B12501"/>
    <w:rsid w:val="00B83CB8"/>
    <w:rsid w:val="00B970D3"/>
    <w:rsid w:val="00BA6488"/>
    <w:rsid w:val="00BB271D"/>
    <w:rsid w:val="00BB4246"/>
    <w:rsid w:val="00BB4A63"/>
    <w:rsid w:val="00C4637C"/>
    <w:rsid w:val="00C9444F"/>
    <w:rsid w:val="00CA35B6"/>
    <w:rsid w:val="00CB2E4D"/>
    <w:rsid w:val="00D17D11"/>
    <w:rsid w:val="00D25AAE"/>
    <w:rsid w:val="00D737AC"/>
    <w:rsid w:val="00D916BF"/>
    <w:rsid w:val="00DA56B3"/>
    <w:rsid w:val="00DB2D21"/>
    <w:rsid w:val="00DF0743"/>
    <w:rsid w:val="00DF310A"/>
    <w:rsid w:val="00E21542"/>
    <w:rsid w:val="00E4124E"/>
    <w:rsid w:val="00EA25B6"/>
    <w:rsid w:val="00EE3DD0"/>
    <w:rsid w:val="00F17D65"/>
    <w:rsid w:val="00F34727"/>
    <w:rsid w:val="00F71FDB"/>
    <w:rsid w:val="00F75FAC"/>
    <w:rsid w:val="00FA29B5"/>
    <w:rsid w:val="00FF171C"/>
    <w:rsid w:val="00FF52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E25D"/>
  <w15:chartTrackingRefBased/>
  <w15:docId w15:val="{6B9F3F55-BFD2-4D11-A8DA-64EB1C88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D3"/>
    <w:pPr>
      <w:spacing w:after="0" w:line="240" w:lineRule="auto"/>
    </w:pPr>
    <w:rPr>
      <w:rFonts w:ascii="Times New Roman" w:eastAsia="Times New Roman" w:hAnsi="Times New Roman" w:cs="Times New Roman"/>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E1A46"/>
    <w:rPr>
      <w:b/>
      <w:bCs/>
    </w:rPr>
  </w:style>
  <w:style w:type="paragraph" w:customStyle="1" w:styleId="ColorfulList-Accent11">
    <w:name w:val="Colorful List - Accent 11"/>
    <w:basedOn w:val="Normal"/>
    <w:uiPriority w:val="34"/>
    <w:qFormat/>
    <w:rsid w:val="007E1A46"/>
    <w:pPr>
      <w:ind w:left="720"/>
    </w:pPr>
    <w:rPr>
      <w:rFonts w:eastAsia="Calibri"/>
    </w:rPr>
  </w:style>
  <w:style w:type="paragraph" w:customStyle="1" w:styleId="BankNormal">
    <w:name w:val="BankNormal"/>
    <w:basedOn w:val="Normal"/>
    <w:rsid w:val="007E1A46"/>
    <w:pPr>
      <w:spacing w:after="240"/>
    </w:pPr>
    <w:rPr>
      <w:sz w:val="24"/>
    </w:rPr>
  </w:style>
  <w:style w:type="character" w:styleId="Refdenotaalpie">
    <w:name w:val="footnote reference"/>
    <w:semiHidden/>
    <w:rsid w:val="007E1A46"/>
    <w:rPr>
      <w:vertAlign w:val="superscript"/>
    </w:rPr>
  </w:style>
  <w:style w:type="paragraph" w:styleId="Textonotapie">
    <w:name w:val="footnote text"/>
    <w:basedOn w:val="Normal"/>
    <w:link w:val="TextonotapieCar"/>
    <w:uiPriority w:val="99"/>
    <w:semiHidden/>
    <w:unhideWhenUsed/>
    <w:rsid w:val="007E1A46"/>
  </w:style>
  <w:style w:type="character" w:customStyle="1" w:styleId="TextonotapieCar">
    <w:name w:val="Texto nota pie Car"/>
    <w:basedOn w:val="Fuentedeprrafopredeter"/>
    <w:link w:val="Textonotapie"/>
    <w:uiPriority w:val="99"/>
    <w:semiHidden/>
    <w:rsid w:val="007E1A46"/>
    <w:rPr>
      <w:rFonts w:ascii="Times New Roman" w:eastAsia="Times New Roman" w:hAnsi="Times New Roman" w:cs="Times New Roman"/>
      <w:sz w:val="20"/>
      <w:szCs w:val="20"/>
      <w:lang w:val="es-ES" w:eastAsia="es-ES" w:bidi="es-ES"/>
    </w:rPr>
  </w:style>
  <w:style w:type="paragraph" w:styleId="Prrafodelista">
    <w:name w:val="List Paragraph"/>
    <w:aliases w:val="Cita Pie de Página,titulo,ASPECTOS GENERALES,Fundamentacion,Iz - Párrafo de lista,Sivsa Parrafo,Number List 1,Lista 123,Titulo de Fígura,TITULO A,Conclusiones,Ha,SCap1,List 100s,Dot pt,Heading,Bullets,List Paragraph (numbered (a)),Punto"/>
    <w:basedOn w:val="Normal"/>
    <w:link w:val="PrrafodelistaCar"/>
    <w:uiPriority w:val="34"/>
    <w:qFormat/>
    <w:rsid w:val="007E1A46"/>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7E1A46"/>
    <w:pPr>
      <w:spacing w:after="0" w:line="240" w:lineRule="auto"/>
    </w:pPr>
    <w:rPr>
      <w:rFonts w:ascii="Times New Roman" w:eastAsia="Times New Roman" w:hAnsi="Times New Roman"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Pie de Página Car,titulo Car,ASPECTOS GENERALES Car,Fundamentacion Car,Iz - Párrafo de lista Car,Sivsa Parrafo Car,Number List 1 Car,Lista 123 Car,Titulo de Fígura Car,TITULO A Car,Conclusiones Car,Ha Car,SCap1 Car,Dot pt Car"/>
    <w:link w:val="Prrafodelista"/>
    <w:uiPriority w:val="34"/>
    <w:qFormat/>
    <w:locked/>
    <w:rsid w:val="007E1A46"/>
    <w:rPr>
      <w:rFonts w:ascii="Times New Roman" w:eastAsia="Times New Roman" w:hAnsi="Times New Roman" w:cs="Times New Roman"/>
      <w:kern w:val="28"/>
      <w:szCs w:val="24"/>
      <w:lang w:val="es-ES" w:eastAsia="es-ES" w:bidi="es-ES"/>
    </w:rPr>
  </w:style>
  <w:style w:type="paragraph" w:styleId="Encabezado">
    <w:name w:val="header"/>
    <w:basedOn w:val="Normal"/>
    <w:link w:val="EncabezadoCar"/>
    <w:unhideWhenUsed/>
    <w:rsid w:val="007E1A46"/>
    <w:pPr>
      <w:tabs>
        <w:tab w:val="center" w:pos="4680"/>
        <w:tab w:val="right" w:pos="9360"/>
      </w:tabs>
    </w:pPr>
  </w:style>
  <w:style w:type="character" w:customStyle="1" w:styleId="EncabezadoCar">
    <w:name w:val="Encabezado Car"/>
    <w:basedOn w:val="Fuentedeprrafopredeter"/>
    <w:link w:val="Encabezado"/>
    <w:rsid w:val="007E1A46"/>
    <w:rPr>
      <w:rFonts w:ascii="Times New Roman" w:eastAsia="Times New Roman" w:hAnsi="Times New Roman" w:cs="Times New Roman"/>
      <w:sz w:val="20"/>
      <w:szCs w:val="20"/>
      <w:lang w:val="es-ES" w:eastAsia="es-ES" w:bidi="es-ES"/>
    </w:rPr>
  </w:style>
  <w:style w:type="paragraph" w:styleId="Piedepgina">
    <w:name w:val="footer"/>
    <w:basedOn w:val="Normal"/>
    <w:link w:val="PiedepginaCar"/>
    <w:uiPriority w:val="99"/>
    <w:unhideWhenUsed/>
    <w:rsid w:val="007E1A46"/>
    <w:pPr>
      <w:tabs>
        <w:tab w:val="center" w:pos="4680"/>
        <w:tab w:val="right" w:pos="9360"/>
      </w:tabs>
    </w:pPr>
  </w:style>
  <w:style w:type="character" w:customStyle="1" w:styleId="PiedepginaCar">
    <w:name w:val="Pie de página Car"/>
    <w:basedOn w:val="Fuentedeprrafopredeter"/>
    <w:link w:val="Piedepgina"/>
    <w:uiPriority w:val="99"/>
    <w:rsid w:val="007E1A46"/>
    <w:rPr>
      <w:rFonts w:ascii="Times New Roman" w:eastAsia="Times New Roman" w:hAnsi="Times New Roman" w:cs="Times New Roman"/>
      <w:sz w:val="20"/>
      <w:szCs w:val="20"/>
      <w:lang w:val="es-ES" w:eastAsia="es-ES" w:bidi="es-ES"/>
    </w:rPr>
  </w:style>
  <w:style w:type="paragraph" w:customStyle="1" w:styleId="Default">
    <w:name w:val="Default"/>
    <w:link w:val="DefaultChar"/>
    <w:rsid w:val="007E1A46"/>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rsid w:val="007E1A46"/>
    <w:rPr>
      <w:rFonts w:ascii="Times New Roman" w:eastAsia="SimSun" w:hAnsi="Times New Roman" w:cs="Times New Roman"/>
      <w:color w:val="000000"/>
      <w:sz w:val="24"/>
      <w:szCs w:val="24"/>
      <w:lang w:val="es-ES_tradnl" w:eastAsia="zh-CN"/>
    </w:rPr>
  </w:style>
  <w:style w:type="character" w:styleId="Hipervnculo">
    <w:name w:val="Hyperlink"/>
    <w:basedOn w:val="Fuentedeprrafopredeter"/>
    <w:uiPriority w:val="99"/>
    <w:unhideWhenUsed/>
    <w:rsid w:val="00BB4A63"/>
    <w:rPr>
      <w:color w:val="0563C1" w:themeColor="hyperlink"/>
      <w:u w:val="single"/>
    </w:rPr>
  </w:style>
  <w:style w:type="character" w:styleId="Refdecomentario">
    <w:name w:val="annotation reference"/>
    <w:basedOn w:val="Fuentedeprrafopredeter"/>
    <w:uiPriority w:val="99"/>
    <w:semiHidden/>
    <w:unhideWhenUsed/>
    <w:rsid w:val="002F7E7F"/>
    <w:rPr>
      <w:sz w:val="16"/>
      <w:szCs w:val="16"/>
    </w:rPr>
  </w:style>
  <w:style w:type="paragraph" w:styleId="Textocomentario">
    <w:name w:val="annotation text"/>
    <w:basedOn w:val="Normal"/>
    <w:link w:val="TextocomentarioCar"/>
    <w:uiPriority w:val="99"/>
    <w:semiHidden/>
    <w:unhideWhenUsed/>
    <w:rsid w:val="002F7E7F"/>
  </w:style>
  <w:style w:type="character" w:customStyle="1" w:styleId="TextocomentarioCar">
    <w:name w:val="Texto comentario Car"/>
    <w:basedOn w:val="Fuentedeprrafopredeter"/>
    <w:link w:val="Textocomentario"/>
    <w:uiPriority w:val="99"/>
    <w:semiHidden/>
    <w:rsid w:val="002F7E7F"/>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2F7E7F"/>
    <w:rPr>
      <w:b/>
      <w:bCs/>
    </w:rPr>
  </w:style>
  <w:style w:type="character" w:customStyle="1" w:styleId="AsuntodelcomentarioCar">
    <w:name w:val="Asunto del comentario Car"/>
    <w:basedOn w:val="TextocomentarioCar"/>
    <w:link w:val="Asuntodelcomentario"/>
    <w:uiPriority w:val="99"/>
    <w:semiHidden/>
    <w:rsid w:val="002F7E7F"/>
    <w:rPr>
      <w:rFonts w:ascii="Times New Roman" w:eastAsia="Times New Roman" w:hAnsi="Times New Roman" w:cs="Times New Roman"/>
      <w:b/>
      <w:bCs/>
      <w:sz w:val="20"/>
      <w:szCs w:val="20"/>
      <w:lang w:val="es-ES" w:eastAsia="es-ES" w:bidi="es-ES"/>
    </w:rPr>
  </w:style>
  <w:style w:type="paragraph" w:styleId="Textodeglobo">
    <w:name w:val="Balloon Text"/>
    <w:basedOn w:val="Normal"/>
    <w:link w:val="TextodegloboCar"/>
    <w:uiPriority w:val="99"/>
    <w:semiHidden/>
    <w:unhideWhenUsed/>
    <w:rsid w:val="002F7E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E7F"/>
    <w:rPr>
      <w:rFonts w:ascii="Segoe UI" w:eastAsia="Times New Roman" w:hAnsi="Segoe UI" w:cs="Segoe UI"/>
      <w:sz w:val="18"/>
      <w:szCs w:val="18"/>
      <w:lang w:val="es-ES" w:eastAsia="es-ES" w:bidi="es-ES"/>
    </w:rPr>
  </w:style>
  <w:style w:type="character" w:styleId="Hipervnculovisitado">
    <w:name w:val="FollowedHyperlink"/>
    <w:basedOn w:val="Fuentedeprrafopredeter"/>
    <w:uiPriority w:val="99"/>
    <w:semiHidden/>
    <w:unhideWhenUsed/>
    <w:rsid w:val="008937DC"/>
    <w:rPr>
      <w:color w:val="954F72"/>
      <w:u w:val="single"/>
    </w:rPr>
  </w:style>
  <w:style w:type="paragraph" w:customStyle="1" w:styleId="msonormal0">
    <w:name w:val="msonormal"/>
    <w:basedOn w:val="Normal"/>
    <w:rsid w:val="008937DC"/>
    <w:pPr>
      <w:spacing w:before="100" w:beforeAutospacing="1" w:after="100" w:afterAutospacing="1"/>
    </w:pPr>
    <w:rPr>
      <w:sz w:val="24"/>
      <w:szCs w:val="24"/>
      <w:lang w:val="es-PE" w:eastAsia="es-PE" w:bidi="ar-SA"/>
    </w:rPr>
  </w:style>
  <w:style w:type="paragraph" w:customStyle="1" w:styleId="font5">
    <w:name w:val="font5"/>
    <w:basedOn w:val="Normal"/>
    <w:rsid w:val="008937DC"/>
    <w:pPr>
      <w:spacing w:before="100" w:beforeAutospacing="1" w:after="100" w:afterAutospacing="1"/>
    </w:pPr>
    <w:rPr>
      <w:rFonts w:ascii="Arial" w:hAnsi="Arial" w:cs="Arial"/>
      <w:b/>
      <w:bCs/>
      <w:color w:val="000000"/>
      <w:sz w:val="18"/>
      <w:szCs w:val="18"/>
      <w:lang w:val="es-PE" w:eastAsia="es-PE" w:bidi="ar-SA"/>
    </w:rPr>
  </w:style>
  <w:style w:type="paragraph" w:customStyle="1" w:styleId="font6">
    <w:name w:val="font6"/>
    <w:basedOn w:val="Normal"/>
    <w:rsid w:val="008937DC"/>
    <w:pPr>
      <w:spacing w:before="100" w:beforeAutospacing="1" w:after="100" w:afterAutospacing="1"/>
    </w:pPr>
    <w:rPr>
      <w:rFonts w:ascii="Arial" w:hAnsi="Arial" w:cs="Arial"/>
      <w:color w:val="000000"/>
      <w:sz w:val="18"/>
      <w:szCs w:val="18"/>
      <w:lang w:val="es-PE" w:eastAsia="es-PE" w:bidi="ar-SA"/>
    </w:rPr>
  </w:style>
  <w:style w:type="paragraph" w:customStyle="1" w:styleId="font7">
    <w:name w:val="font7"/>
    <w:basedOn w:val="Normal"/>
    <w:rsid w:val="008937DC"/>
    <w:pPr>
      <w:spacing w:before="100" w:beforeAutospacing="1" w:after="100" w:afterAutospacing="1"/>
    </w:pPr>
    <w:rPr>
      <w:rFonts w:ascii="Arial" w:hAnsi="Arial" w:cs="Arial"/>
      <w:color w:val="000000"/>
      <w:sz w:val="16"/>
      <w:szCs w:val="16"/>
      <w:lang w:val="es-PE" w:eastAsia="es-PE" w:bidi="ar-SA"/>
    </w:rPr>
  </w:style>
  <w:style w:type="paragraph" w:customStyle="1" w:styleId="font8">
    <w:name w:val="font8"/>
    <w:basedOn w:val="Normal"/>
    <w:rsid w:val="008937DC"/>
    <w:pPr>
      <w:spacing w:before="100" w:beforeAutospacing="1" w:after="100" w:afterAutospacing="1"/>
    </w:pPr>
    <w:rPr>
      <w:rFonts w:ascii="Arial" w:hAnsi="Arial" w:cs="Arial"/>
      <w:color w:val="000000"/>
      <w:sz w:val="14"/>
      <w:szCs w:val="14"/>
      <w:lang w:val="es-PE" w:eastAsia="es-PE" w:bidi="ar-SA"/>
    </w:rPr>
  </w:style>
  <w:style w:type="paragraph" w:customStyle="1" w:styleId="xl63">
    <w:name w:val="xl63"/>
    <w:basedOn w:val="Normal"/>
    <w:rsid w:val="008937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64">
    <w:name w:val="xl64"/>
    <w:basedOn w:val="Normal"/>
    <w:rsid w:val="008937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65">
    <w:name w:val="xl65"/>
    <w:basedOn w:val="Normal"/>
    <w:rsid w:val="008937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66">
    <w:name w:val="xl66"/>
    <w:basedOn w:val="Normal"/>
    <w:rsid w:val="008937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color w:val="000000"/>
      <w:sz w:val="18"/>
      <w:szCs w:val="18"/>
      <w:lang w:val="es-PE" w:eastAsia="es-PE" w:bidi="ar-SA"/>
    </w:rPr>
  </w:style>
  <w:style w:type="paragraph" w:customStyle="1" w:styleId="xl67">
    <w:name w:val="xl67"/>
    <w:basedOn w:val="Normal"/>
    <w:rsid w:val="008937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68">
    <w:name w:val="xl68"/>
    <w:basedOn w:val="Normal"/>
    <w:rsid w:val="008937DC"/>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lang w:val="es-PE" w:eastAsia="es-PE" w:bidi="ar-SA"/>
    </w:rPr>
  </w:style>
  <w:style w:type="paragraph" w:customStyle="1" w:styleId="xl69">
    <w:name w:val="xl69"/>
    <w:basedOn w:val="Normal"/>
    <w:rsid w:val="008937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PE" w:eastAsia="es-PE" w:bidi="ar-SA"/>
    </w:rPr>
  </w:style>
  <w:style w:type="paragraph" w:customStyle="1" w:styleId="xl70">
    <w:name w:val="xl70"/>
    <w:basedOn w:val="Normal"/>
    <w:rsid w:val="008937D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1">
    <w:name w:val="xl71"/>
    <w:basedOn w:val="Normal"/>
    <w:rsid w:val="008937DC"/>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72">
    <w:name w:val="xl72"/>
    <w:basedOn w:val="Normal"/>
    <w:rsid w:val="008937D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szCs w:val="24"/>
      <w:lang w:val="es-PE" w:eastAsia="es-PE" w:bidi="ar-SA"/>
    </w:rPr>
  </w:style>
  <w:style w:type="paragraph" w:customStyle="1" w:styleId="xl73">
    <w:name w:val="xl73"/>
    <w:basedOn w:val="Normal"/>
    <w:rsid w:val="008937DC"/>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4">
    <w:name w:val="xl74"/>
    <w:basedOn w:val="Normal"/>
    <w:rsid w:val="008937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5">
    <w:name w:val="xl75"/>
    <w:basedOn w:val="Normal"/>
    <w:rsid w:val="008937DC"/>
    <w:pPr>
      <w:spacing w:before="100" w:beforeAutospacing="1" w:after="100" w:afterAutospacing="1"/>
    </w:pPr>
    <w:rPr>
      <w:b/>
      <w:bCs/>
      <w:sz w:val="24"/>
      <w:szCs w:val="24"/>
      <w:lang w:val="es-PE" w:eastAsia="es-PE" w:bidi="ar-SA"/>
    </w:rPr>
  </w:style>
  <w:style w:type="paragraph" w:customStyle="1" w:styleId="xl76">
    <w:name w:val="xl76"/>
    <w:basedOn w:val="Normal"/>
    <w:rsid w:val="008937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7">
    <w:name w:val="xl77"/>
    <w:basedOn w:val="Normal"/>
    <w:rsid w:val="008937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PE" w:eastAsia="es-PE" w:bidi="ar-SA"/>
    </w:rPr>
  </w:style>
  <w:style w:type="paragraph" w:customStyle="1" w:styleId="xl78">
    <w:name w:val="xl78"/>
    <w:basedOn w:val="Normal"/>
    <w:rsid w:val="008937D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9">
    <w:name w:val="xl79"/>
    <w:basedOn w:val="Normal"/>
    <w:rsid w:val="008937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es-PE"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577216">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626424090">
      <w:bodyDiv w:val="1"/>
      <w:marLeft w:val="0"/>
      <w:marRight w:val="0"/>
      <w:marTop w:val="0"/>
      <w:marBottom w:val="0"/>
      <w:divBdr>
        <w:top w:val="none" w:sz="0" w:space="0" w:color="auto"/>
        <w:left w:val="none" w:sz="0" w:space="0" w:color="auto"/>
        <w:bottom w:val="none" w:sz="0" w:space="0" w:color="auto"/>
        <w:right w:val="none" w:sz="0" w:space="0" w:color="auto"/>
      </w:divBdr>
    </w:div>
    <w:div w:id="21254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68859-24EC-47FC-9DEA-9D21C1B1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2570</Words>
  <Characters>14141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FLORY</cp:lastModifiedBy>
  <cp:revision>2</cp:revision>
  <cp:lastPrinted>2022-08-17T23:28:00Z</cp:lastPrinted>
  <dcterms:created xsi:type="dcterms:W3CDTF">2022-11-10T21:40:00Z</dcterms:created>
  <dcterms:modified xsi:type="dcterms:W3CDTF">2022-11-10T21:40:00Z</dcterms:modified>
</cp:coreProperties>
</file>